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5C06" w14:textId="77777777" w:rsidR="000231F0" w:rsidRDefault="00030063" w:rsidP="006B57CD">
      <w:pPr>
        <w:ind w:left="-720" w:firstLine="720"/>
        <w:jc w:val="center"/>
        <w:rPr>
          <w:rFonts w:ascii="Tahoma" w:hAnsi="Tahoma" w:cs="Tahoma"/>
          <w:sz w:val="32"/>
          <w:szCs w:val="32"/>
        </w:rPr>
      </w:pPr>
      <w:r w:rsidRPr="00030063">
        <w:rPr>
          <w:rFonts w:ascii="Tahoma" w:hAnsi="Tahoma" w:cs="Tahoma"/>
          <w:sz w:val="32"/>
          <w:szCs w:val="32"/>
        </w:rPr>
        <w:t xml:space="preserve">PLAN </w:t>
      </w:r>
      <w:r w:rsidR="00491F84">
        <w:rPr>
          <w:rFonts w:ascii="Tahoma" w:hAnsi="Tahoma" w:cs="Tahoma"/>
          <w:sz w:val="32"/>
          <w:szCs w:val="32"/>
        </w:rPr>
        <w:t xml:space="preserve">ANNUEL </w:t>
      </w:r>
      <w:r w:rsidRPr="00030063">
        <w:rPr>
          <w:rFonts w:ascii="Tahoma" w:hAnsi="Tahoma" w:cs="Tahoma"/>
          <w:sz w:val="32"/>
          <w:szCs w:val="32"/>
        </w:rPr>
        <w:t>DE PASSATION DE MARCH</w:t>
      </w:r>
      <w:r w:rsidR="000B3B6C">
        <w:rPr>
          <w:rFonts w:ascii="Tahoma" w:hAnsi="Tahoma" w:cs="Tahoma"/>
          <w:sz w:val="32"/>
          <w:szCs w:val="32"/>
        </w:rPr>
        <w:t>É</w:t>
      </w:r>
      <w:r w:rsidRPr="00030063">
        <w:rPr>
          <w:rFonts w:ascii="Tahoma" w:hAnsi="Tahoma" w:cs="Tahoma"/>
          <w:sz w:val="32"/>
          <w:szCs w:val="32"/>
        </w:rPr>
        <w:t>S</w:t>
      </w:r>
      <w:r w:rsidR="00CA2AF5">
        <w:rPr>
          <w:rFonts w:ascii="Tahoma" w:hAnsi="Tahoma" w:cs="Tahoma"/>
          <w:sz w:val="32"/>
          <w:szCs w:val="32"/>
        </w:rPr>
        <w:t xml:space="preserve"> PUBLICS</w:t>
      </w:r>
      <w:r w:rsidR="008216E1">
        <w:rPr>
          <w:rFonts w:ascii="Tahoma" w:hAnsi="Tahoma" w:cs="Tahoma"/>
          <w:sz w:val="32"/>
          <w:szCs w:val="32"/>
        </w:rPr>
        <w:t xml:space="preserve"> </w:t>
      </w:r>
    </w:p>
    <w:p w14:paraId="29D3583A" w14:textId="77777777" w:rsidR="00D915FA" w:rsidRPr="000231F0" w:rsidRDefault="008216E1" w:rsidP="006B57CD">
      <w:pPr>
        <w:ind w:left="-720" w:firstLine="720"/>
        <w:jc w:val="center"/>
        <w:rPr>
          <w:rFonts w:ascii="Algerian" w:hAnsi="Algerian" w:cs="Tahoma"/>
          <w:sz w:val="32"/>
          <w:szCs w:val="32"/>
        </w:rPr>
      </w:pPr>
      <w:r w:rsidRPr="000231F0">
        <w:rPr>
          <w:rFonts w:ascii="Algerian" w:hAnsi="Algerian" w:cs="Tahoma"/>
          <w:sz w:val="32"/>
          <w:szCs w:val="32"/>
        </w:rPr>
        <w:t>(</w:t>
      </w:r>
      <w:proofErr w:type="spellStart"/>
      <w:proofErr w:type="gramStart"/>
      <w:r w:rsidR="00C066C7">
        <w:rPr>
          <w:rFonts w:ascii="Algerian" w:hAnsi="Algerian" w:cs="Tahoma"/>
          <w:sz w:val="32"/>
          <w:szCs w:val="32"/>
        </w:rPr>
        <w:t>p</w:t>
      </w:r>
      <w:r w:rsidRPr="000231F0">
        <w:rPr>
          <w:rFonts w:ascii="Algerian" w:hAnsi="Algerian" w:cs="Tahoma"/>
          <w:sz w:val="32"/>
          <w:szCs w:val="32"/>
        </w:rPr>
        <w:t>APMP</w:t>
      </w:r>
      <w:proofErr w:type="spellEnd"/>
      <w:proofErr w:type="gramEnd"/>
      <w:r w:rsidRPr="000231F0">
        <w:rPr>
          <w:rFonts w:ascii="Algerian" w:hAnsi="Algerian" w:cs="Tahoma"/>
          <w:sz w:val="32"/>
          <w:szCs w:val="32"/>
        </w:rPr>
        <w:t>)</w:t>
      </w:r>
    </w:p>
    <w:p w14:paraId="2BEC8143" w14:textId="77777777" w:rsidR="00030063" w:rsidRDefault="007822D8" w:rsidP="006B57CD">
      <w:pPr>
        <w:ind w:left="-720" w:firstLine="720"/>
        <w:jc w:val="center"/>
        <w:rPr>
          <w:rFonts w:ascii="Tahoma" w:hAnsi="Tahoma" w:cs="Tahoma"/>
          <w:sz w:val="22"/>
          <w:szCs w:val="22"/>
        </w:rPr>
      </w:pPr>
      <w:r w:rsidRPr="000B3B6C">
        <w:rPr>
          <w:rFonts w:ascii="Tahoma" w:hAnsi="Tahoma" w:cs="Tahoma"/>
          <w:sz w:val="22"/>
          <w:szCs w:val="22"/>
        </w:rPr>
        <w:t>(MARCH</w:t>
      </w:r>
      <w:r w:rsidR="005C1DE6">
        <w:rPr>
          <w:rFonts w:ascii="Tahoma" w:hAnsi="Tahoma" w:cs="Tahoma"/>
          <w:sz w:val="22"/>
          <w:szCs w:val="22"/>
        </w:rPr>
        <w:t>É</w:t>
      </w:r>
      <w:r w:rsidRPr="000B3B6C">
        <w:rPr>
          <w:rFonts w:ascii="Tahoma" w:hAnsi="Tahoma" w:cs="Tahoma"/>
          <w:sz w:val="22"/>
          <w:szCs w:val="22"/>
        </w:rPr>
        <w:t xml:space="preserve"> DE</w:t>
      </w:r>
      <w:r w:rsidR="0056186B" w:rsidRPr="000B3B6C">
        <w:rPr>
          <w:rFonts w:ascii="Tahoma" w:hAnsi="Tahoma" w:cs="Tahoma"/>
          <w:sz w:val="22"/>
          <w:szCs w:val="22"/>
        </w:rPr>
        <w:t xml:space="preserve"> </w:t>
      </w:r>
      <w:r w:rsidR="00B17CDB" w:rsidRPr="000B3B6C">
        <w:rPr>
          <w:rFonts w:ascii="Tahoma" w:hAnsi="Tahoma" w:cs="Tahoma"/>
          <w:sz w:val="22"/>
          <w:szCs w:val="22"/>
        </w:rPr>
        <w:t>SERVICES, DE FOURNITURES</w:t>
      </w:r>
      <w:r w:rsidR="006B57CD" w:rsidRPr="000B3B6C">
        <w:rPr>
          <w:rFonts w:ascii="Tahoma" w:hAnsi="Tahoma" w:cs="Tahoma"/>
          <w:sz w:val="22"/>
          <w:szCs w:val="22"/>
        </w:rPr>
        <w:t>,</w:t>
      </w:r>
      <w:r w:rsidR="00B17CDB" w:rsidRPr="000B3B6C">
        <w:rPr>
          <w:rFonts w:ascii="Tahoma" w:hAnsi="Tahoma" w:cs="Tahoma"/>
          <w:sz w:val="22"/>
          <w:szCs w:val="22"/>
        </w:rPr>
        <w:t xml:space="preserve"> DE TRAVAUX</w:t>
      </w:r>
      <w:r w:rsidR="006B57CD" w:rsidRPr="000B3B6C">
        <w:rPr>
          <w:rFonts w:ascii="Tahoma" w:hAnsi="Tahoma" w:cs="Tahoma"/>
          <w:sz w:val="22"/>
          <w:szCs w:val="22"/>
        </w:rPr>
        <w:t xml:space="preserve"> ET DE PRESTATIONS INTELLECTUELLES)</w:t>
      </w:r>
    </w:p>
    <w:p w14:paraId="2B27B92A" w14:textId="77777777" w:rsidR="000B3B6C" w:rsidRPr="000B3B6C" w:rsidRDefault="000B3B6C" w:rsidP="000B3B6C">
      <w:pPr>
        <w:ind w:left="-720" w:firstLine="720"/>
        <w:jc w:val="center"/>
        <w:rPr>
          <w:rFonts w:ascii="Tahoma" w:hAnsi="Tahoma" w:cs="Tahoma"/>
          <w:b/>
          <w:sz w:val="20"/>
          <w:szCs w:val="20"/>
        </w:rPr>
      </w:pPr>
      <w:r w:rsidRPr="000B3B6C">
        <w:rPr>
          <w:rFonts w:ascii="Tahoma" w:hAnsi="Tahoma" w:cs="Tahoma"/>
          <w:b/>
          <w:sz w:val="20"/>
          <w:szCs w:val="20"/>
        </w:rPr>
        <w:t>EXERCICE FISCAL 20</w:t>
      </w:r>
      <w:r w:rsidR="0083338B">
        <w:rPr>
          <w:rFonts w:ascii="Tahoma" w:hAnsi="Tahoma" w:cs="Tahoma"/>
          <w:b/>
          <w:sz w:val="20"/>
          <w:szCs w:val="20"/>
        </w:rPr>
        <w:t>..</w:t>
      </w:r>
      <w:r w:rsidRPr="000B3B6C">
        <w:rPr>
          <w:rFonts w:ascii="Tahoma" w:hAnsi="Tahoma" w:cs="Tahoma"/>
          <w:b/>
          <w:sz w:val="20"/>
          <w:szCs w:val="20"/>
        </w:rPr>
        <w:t>..  /20</w:t>
      </w:r>
      <w:r w:rsidR="0083338B">
        <w:rPr>
          <w:rFonts w:ascii="Tahoma" w:hAnsi="Tahoma" w:cs="Tahoma"/>
          <w:b/>
          <w:sz w:val="20"/>
          <w:szCs w:val="20"/>
        </w:rPr>
        <w:t>..</w:t>
      </w:r>
      <w:r w:rsidRPr="000B3B6C">
        <w:rPr>
          <w:rFonts w:ascii="Tahoma" w:hAnsi="Tahoma" w:cs="Tahoma"/>
          <w:b/>
          <w:sz w:val="20"/>
          <w:szCs w:val="20"/>
        </w:rPr>
        <w:t>..</w:t>
      </w:r>
    </w:p>
    <w:p w14:paraId="2DF74139" w14:textId="77777777" w:rsidR="000B3B6C" w:rsidRPr="000B3B6C" w:rsidRDefault="000B3B6C" w:rsidP="006B57CD">
      <w:pPr>
        <w:ind w:left="-720" w:firstLine="720"/>
        <w:jc w:val="center"/>
        <w:rPr>
          <w:rFonts w:ascii="Tahoma" w:hAnsi="Tahoma" w:cs="Tahoma"/>
          <w:sz w:val="22"/>
          <w:szCs w:val="22"/>
        </w:rPr>
      </w:pPr>
    </w:p>
    <w:p w14:paraId="018DEDB2" w14:textId="77777777" w:rsidR="000B3B6C" w:rsidRDefault="007B1E01" w:rsidP="000B3B6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</w:t>
      </w:r>
      <w:r w:rsidR="000B3B6C">
        <w:rPr>
          <w:rFonts w:ascii="Tahoma" w:hAnsi="Tahoma" w:cs="Tahoma"/>
          <w:sz w:val="28"/>
          <w:szCs w:val="28"/>
        </w:rPr>
        <w:t>OM DE L’INSTITUTION :</w:t>
      </w:r>
      <w:r w:rsidR="000B3B6C">
        <w:rPr>
          <w:rFonts w:ascii="Tahoma" w:hAnsi="Tahoma" w:cs="Tahoma"/>
          <w:sz w:val="28"/>
          <w:szCs w:val="28"/>
        </w:rPr>
        <w:tab/>
        <w:t>______________________________________________________</w:t>
      </w:r>
    </w:p>
    <w:p w14:paraId="3CE46BCE" w14:textId="77777777" w:rsidR="005A0FFE" w:rsidRDefault="005A0FFE" w:rsidP="005A0FFE">
      <w:pPr>
        <w:rPr>
          <w:rFonts w:ascii="Tahoma" w:hAnsi="Tahoma" w:cs="Tahoma"/>
          <w:b/>
          <w:sz w:val="16"/>
          <w:szCs w:val="16"/>
        </w:rPr>
      </w:pPr>
    </w:p>
    <w:p w14:paraId="220882C6" w14:textId="77777777" w:rsidR="00E639B9" w:rsidRPr="005A0FFE" w:rsidRDefault="005A0FFE" w:rsidP="005A0FFE">
      <w:pPr>
        <w:rPr>
          <w:rFonts w:ascii="Tahoma" w:hAnsi="Tahoma" w:cs="Tahoma"/>
          <w:b/>
          <w:sz w:val="16"/>
          <w:szCs w:val="16"/>
        </w:rPr>
      </w:pPr>
      <w:r w:rsidRPr="005A0FFE">
        <w:rPr>
          <w:rFonts w:ascii="Tahoma" w:hAnsi="Tahoma" w:cs="Tahoma"/>
          <w:b/>
          <w:sz w:val="16"/>
          <w:szCs w:val="16"/>
        </w:rPr>
        <w:t xml:space="preserve">N.B : LE TABLEAU DOIT </w:t>
      </w:r>
      <w:r w:rsidR="005C1DE6">
        <w:rPr>
          <w:rFonts w:ascii="Tahoma" w:hAnsi="Tahoma" w:cs="Tahoma"/>
          <w:b/>
          <w:sz w:val="16"/>
          <w:szCs w:val="16"/>
        </w:rPr>
        <w:t>Ê</w:t>
      </w:r>
      <w:r w:rsidRPr="005A0FFE">
        <w:rPr>
          <w:rFonts w:ascii="Tahoma" w:hAnsi="Tahoma" w:cs="Tahoma"/>
          <w:b/>
          <w:sz w:val="16"/>
          <w:szCs w:val="16"/>
        </w:rPr>
        <w:t xml:space="preserve">TRE REMPLI PAR </w:t>
      </w:r>
      <w:r>
        <w:rPr>
          <w:rFonts w:ascii="Tahoma" w:hAnsi="Tahoma" w:cs="Tahoma"/>
          <w:b/>
          <w:sz w:val="16"/>
          <w:szCs w:val="16"/>
        </w:rPr>
        <w:t>O</w:t>
      </w:r>
      <w:r w:rsidRPr="005A0FFE">
        <w:rPr>
          <w:rFonts w:ascii="Tahoma" w:hAnsi="Tahoma" w:cs="Tahoma"/>
          <w:b/>
          <w:sz w:val="16"/>
          <w:szCs w:val="16"/>
        </w:rPr>
        <w:t>RDRE DE PRIORITÉ CHRONOLOGIQUE</w:t>
      </w:r>
    </w:p>
    <w:tbl>
      <w:tblPr>
        <w:tblW w:w="1875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690"/>
        <w:gridCol w:w="1620"/>
        <w:gridCol w:w="1170"/>
        <w:gridCol w:w="1350"/>
        <w:gridCol w:w="900"/>
        <w:gridCol w:w="900"/>
        <w:gridCol w:w="900"/>
        <w:gridCol w:w="1170"/>
        <w:gridCol w:w="990"/>
        <w:gridCol w:w="1260"/>
        <w:gridCol w:w="99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85"/>
      </w:tblGrid>
      <w:tr w:rsidR="00DB6476" w:rsidRPr="000B3B6C" w14:paraId="5C1F9BFB" w14:textId="77777777" w:rsidTr="005F3BC0">
        <w:trPr>
          <w:cantSplit/>
          <w:trHeight w:val="1239"/>
        </w:trPr>
        <w:tc>
          <w:tcPr>
            <w:tcW w:w="556" w:type="dxa"/>
          </w:tcPr>
          <w:p w14:paraId="3B8DA911" w14:textId="77777777" w:rsidR="00DB6476" w:rsidRDefault="00DB647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449BC16D" w14:textId="77777777" w:rsidR="00DB6476" w:rsidRDefault="00DB647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26583AAE" w14:textId="77777777" w:rsidR="00DB6476" w:rsidRDefault="00DB647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No.</w:t>
            </w:r>
            <w:r w:rsidR="006E7941">
              <w:rPr>
                <w:rStyle w:val="Appelnotedebasdep"/>
                <w:rFonts w:ascii="Tahoma" w:hAnsi="Tahoma" w:cs="Tahoma"/>
                <w:b/>
                <w:sz w:val="14"/>
                <w:szCs w:val="14"/>
              </w:rPr>
              <w:footnoteReference w:id="1"/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14:paraId="21CFF503" w14:textId="77777777" w:rsidR="00DB6476" w:rsidRDefault="00DB647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41F738B9" w14:textId="77777777" w:rsidR="00DB6476" w:rsidRDefault="00DB647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4447F9BB" w14:textId="77777777" w:rsidR="006B4DD2" w:rsidRPr="006B4DD2" w:rsidRDefault="00DB6476" w:rsidP="009E205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B4DD2">
              <w:rPr>
                <w:rFonts w:ascii="Tahoma" w:hAnsi="Tahoma" w:cs="Tahoma"/>
                <w:b/>
                <w:sz w:val="18"/>
                <w:szCs w:val="18"/>
              </w:rPr>
              <w:t xml:space="preserve">OBJET DU </w:t>
            </w:r>
          </w:p>
          <w:p w14:paraId="184463B0" w14:textId="77777777" w:rsidR="00DB6476" w:rsidRPr="000B3B6C" w:rsidRDefault="00DB647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6B4DD2">
              <w:rPr>
                <w:rFonts w:ascii="Tahoma" w:hAnsi="Tahoma" w:cs="Tahoma"/>
                <w:b/>
                <w:sz w:val="18"/>
                <w:szCs w:val="18"/>
              </w:rPr>
              <w:t>PROJET DE MARCHÉ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12B107DE" w14:textId="77777777" w:rsidR="00230A21" w:rsidRDefault="00230A21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2C879A94" w14:textId="77777777" w:rsidR="00DB6476" w:rsidRDefault="00DB647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B3B6C">
              <w:rPr>
                <w:rFonts w:ascii="Tahoma" w:hAnsi="Tahoma" w:cs="Tahoma"/>
                <w:b/>
                <w:sz w:val="14"/>
                <w:szCs w:val="14"/>
              </w:rPr>
              <w:t>SOURCE DE FINANCEMENT</w:t>
            </w:r>
          </w:p>
          <w:p w14:paraId="6941EBD1" w14:textId="77777777" w:rsidR="00DB6476" w:rsidRPr="00FE064C" w:rsidRDefault="00DB6476" w:rsidP="009E205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E064C">
              <w:rPr>
                <w:rFonts w:ascii="Tahoma" w:hAnsi="Tahoma" w:cs="Tahoma"/>
                <w:b/>
                <w:sz w:val="10"/>
                <w:szCs w:val="10"/>
              </w:rPr>
              <w:t xml:space="preserve">Trésor public </w:t>
            </w:r>
            <w:proofErr w:type="spellStart"/>
            <w:r w:rsidRPr="00FE064C">
              <w:rPr>
                <w:rFonts w:ascii="Tahoma" w:hAnsi="Tahoma" w:cs="Tahoma"/>
                <w:b/>
                <w:sz w:val="10"/>
                <w:szCs w:val="10"/>
              </w:rPr>
              <w:t>invest</w:t>
            </w:r>
            <w:proofErr w:type="spellEnd"/>
            <w:r>
              <w:rPr>
                <w:rFonts w:ascii="Tahoma" w:hAnsi="Tahoma" w:cs="Tahoma"/>
                <w:b/>
                <w:sz w:val="10"/>
                <w:szCs w:val="10"/>
              </w:rPr>
              <w:t>.</w:t>
            </w:r>
            <w:r w:rsidRPr="00FE064C">
              <w:rPr>
                <w:rFonts w:ascii="Tahoma" w:hAnsi="Tahoma" w:cs="Tahoma"/>
                <w:b/>
                <w:sz w:val="10"/>
                <w:szCs w:val="10"/>
              </w:rPr>
              <w:t> : TI</w:t>
            </w:r>
          </w:p>
          <w:p w14:paraId="210098C7" w14:textId="77777777" w:rsidR="00DB6476" w:rsidRPr="00FE064C" w:rsidRDefault="00DB6476" w:rsidP="009E205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E064C">
              <w:rPr>
                <w:rFonts w:ascii="Tahoma" w:hAnsi="Tahoma" w:cs="Tahoma"/>
                <w:b/>
                <w:sz w:val="10"/>
                <w:szCs w:val="10"/>
              </w:rPr>
              <w:t>Trésor p</w:t>
            </w:r>
            <w:r>
              <w:rPr>
                <w:rFonts w:ascii="Tahoma" w:hAnsi="Tahoma" w:cs="Tahoma"/>
                <w:b/>
                <w:sz w:val="10"/>
                <w:szCs w:val="10"/>
              </w:rPr>
              <w:t>u</w:t>
            </w:r>
            <w:r w:rsidRPr="00FE064C">
              <w:rPr>
                <w:rFonts w:ascii="Tahoma" w:hAnsi="Tahoma" w:cs="Tahoma"/>
                <w:b/>
                <w:sz w:val="10"/>
                <w:szCs w:val="10"/>
              </w:rPr>
              <w:t>blic fonction. : TF</w:t>
            </w:r>
          </w:p>
          <w:p w14:paraId="2EF1DAB1" w14:textId="77777777" w:rsidR="00DB6476" w:rsidRPr="00D3620E" w:rsidRDefault="00DB6476" w:rsidP="009E205B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D3620E">
              <w:rPr>
                <w:rFonts w:ascii="Tahoma" w:hAnsi="Tahoma" w:cs="Tahoma"/>
                <w:b/>
                <w:sz w:val="12"/>
                <w:szCs w:val="12"/>
              </w:rPr>
              <w:t>Fonds propres : FP</w:t>
            </w:r>
          </w:p>
          <w:p w14:paraId="0F5F8E52" w14:textId="77777777" w:rsidR="00DB6476" w:rsidRDefault="00DB6476" w:rsidP="009E205B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D3620E">
              <w:rPr>
                <w:rFonts w:ascii="Tahoma" w:hAnsi="Tahoma" w:cs="Tahoma"/>
                <w:b/>
                <w:sz w:val="12"/>
                <w:szCs w:val="12"/>
              </w:rPr>
              <w:t xml:space="preserve">Fonds </w:t>
            </w:r>
            <w:r w:rsidR="001B1E26">
              <w:rPr>
                <w:rFonts w:ascii="Tahoma" w:hAnsi="Tahoma" w:cs="Tahoma"/>
                <w:b/>
                <w:sz w:val="12"/>
                <w:szCs w:val="12"/>
              </w:rPr>
              <w:t>e</w:t>
            </w:r>
            <w:r w:rsidRPr="00D3620E">
              <w:rPr>
                <w:rFonts w:ascii="Tahoma" w:hAnsi="Tahoma" w:cs="Tahoma"/>
                <w:b/>
                <w:sz w:val="12"/>
                <w:szCs w:val="12"/>
              </w:rPr>
              <w:t>xterne</w:t>
            </w:r>
            <w:r w:rsidR="00230A21">
              <w:rPr>
                <w:rFonts w:ascii="Tahoma" w:hAnsi="Tahoma" w:cs="Tahoma"/>
                <w:b/>
                <w:sz w:val="12"/>
                <w:szCs w:val="12"/>
              </w:rPr>
              <w:t>s</w:t>
            </w:r>
            <w:r w:rsidRPr="00D3620E">
              <w:rPr>
                <w:rFonts w:ascii="Tahoma" w:hAnsi="Tahoma" w:cs="Tahoma"/>
                <w:b/>
                <w:sz w:val="12"/>
                <w:szCs w:val="12"/>
              </w:rPr>
              <w:t> : FE</w:t>
            </w:r>
          </w:p>
          <w:p w14:paraId="5FE3A758" w14:textId="77777777" w:rsidR="001B1E26" w:rsidRPr="000B3B6C" w:rsidRDefault="001B1E2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Fonds mixte</w:t>
            </w:r>
            <w:r w:rsidR="00230A21">
              <w:rPr>
                <w:rFonts w:ascii="Tahoma" w:hAnsi="Tahoma" w:cs="Tahoma"/>
                <w:b/>
                <w:sz w:val="12"/>
                <w:szCs w:val="12"/>
              </w:rPr>
              <w:t>s</w:t>
            </w:r>
            <w:r>
              <w:rPr>
                <w:rFonts w:ascii="Tahoma" w:hAnsi="Tahoma" w:cs="Tahoma"/>
                <w:b/>
                <w:sz w:val="12"/>
                <w:szCs w:val="12"/>
              </w:rPr>
              <w:t> : FM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3B97C6B7" w14:textId="77777777" w:rsidR="00DB6476" w:rsidRDefault="00DB647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48AF3BF6" w14:textId="77777777" w:rsidR="00DB6476" w:rsidRDefault="00DB647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CODE</w:t>
            </w:r>
            <w:r w:rsidRPr="000B3B6C">
              <w:rPr>
                <w:rFonts w:ascii="Tahoma" w:hAnsi="Tahoma" w:cs="Tahoma"/>
                <w:b/>
                <w:sz w:val="14"/>
                <w:szCs w:val="14"/>
              </w:rPr>
              <w:t xml:space="preserve"> BUDGÉTAIRE</w:t>
            </w:r>
          </w:p>
          <w:p w14:paraId="059C3246" w14:textId="77777777" w:rsidR="00DB6476" w:rsidRDefault="00DB647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OU RÉFÉFENCE DU PROJET</w:t>
            </w:r>
          </w:p>
          <w:p w14:paraId="54415C1A" w14:textId="77777777" w:rsidR="00DB6476" w:rsidRPr="000B3B6C" w:rsidRDefault="00DB647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6A7745E2" w14:textId="77777777" w:rsidR="00DB6476" w:rsidRDefault="00DB647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7CC0D347" w14:textId="77777777" w:rsidR="00DB6476" w:rsidRDefault="00DB647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MONTANT</w:t>
            </w:r>
            <w:r w:rsidR="006B4DD2">
              <w:rPr>
                <w:rFonts w:ascii="Tahoma" w:hAnsi="Tahoma" w:cs="Tahoma"/>
                <w:b/>
                <w:sz w:val="14"/>
                <w:szCs w:val="14"/>
              </w:rPr>
              <w:t xml:space="preserve"> DES</w:t>
            </w:r>
          </w:p>
          <w:p w14:paraId="0C764561" w14:textId="77777777" w:rsidR="00DB6476" w:rsidRDefault="00DB647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B3B6C">
              <w:rPr>
                <w:rFonts w:ascii="Tahoma" w:hAnsi="Tahoma" w:cs="Tahoma"/>
                <w:b/>
                <w:sz w:val="14"/>
                <w:szCs w:val="14"/>
              </w:rPr>
              <w:t>CR</w:t>
            </w:r>
            <w:r>
              <w:rPr>
                <w:rFonts w:ascii="Tahoma" w:hAnsi="Tahoma" w:cs="Tahoma"/>
                <w:b/>
                <w:sz w:val="14"/>
                <w:szCs w:val="14"/>
              </w:rPr>
              <w:t>É</w:t>
            </w:r>
            <w:r w:rsidRPr="000B3B6C">
              <w:rPr>
                <w:rFonts w:ascii="Tahoma" w:hAnsi="Tahoma" w:cs="Tahoma"/>
                <w:b/>
                <w:sz w:val="14"/>
                <w:szCs w:val="14"/>
              </w:rPr>
              <w:t>DITS DISPONIBLES</w:t>
            </w:r>
          </w:p>
          <w:p w14:paraId="30505402" w14:textId="77777777" w:rsidR="00DB6476" w:rsidRPr="000B3B6C" w:rsidRDefault="00DB647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(</w:t>
            </w:r>
            <w:r w:rsidR="006B4DD2">
              <w:rPr>
                <w:rFonts w:ascii="Tahoma" w:hAnsi="Tahoma" w:cs="Tahoma"/>
                <w:b/>
                <w:sz w:val="14"/>
                <w:szCs w:val="14"/>
              </w:rPr>
              <w:t>Préciser l’Unité monétaire</w:t>
            </w:r>
            <w:r>
              <w:rPr>
                <w:rFonts w:ascii="Tahoma" w:hAnsi="Tahoma" w:cs="Tahoma"/>
                <w:b/>
                <w:sz w:val="14"/>
                <w:szCs w:val="14"/>
              </w:rPr>
              <w:t>)</w:t>
            </w:r>
            <w:r w:rsidR="006B4DD2">
              <w:rPr>
                <w:rFonts w:ascii="Tahoma" w:hAnsi="Tahoma" w:cs="Tahoma"/>
                <w:b/>
                <w:sz w:val="14"/>
                <w:szCs w:val="14"/>
              </w:rPr>
              <w:t xml:space="preserve"> (1)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4B3AC4B" w14:textId="77777777" w:rsidR="00DB6476" w:rsidRDefault="00DB647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4BE56B5F" w14:textId="77777777" w:rsidR="00DB6476" w:rsidRDefault="00DB647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B3B6C">
              <w:rPr>
                <w:rFonts w:ascii="Tahoma" w:hAnsi="Tahoma" w:cs="Tahoma"/>
                <w:b/>
                <w:sz w:val="14"/>
                <w:szCs w:val="14"/>
              </w:rPr>
              <w:t xml:space="preserve">NATURE DU MARCHÉ </w:t>
            </w:r>
          </w:p>
          <w:p w14:paraId="3B550935" w14:textId="77777777" w:rsidR="00DB6476" w:rsidRDefault="00DB647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(S, F, T, P)</w:t>
            </w:r>
          </w:p>
          <w:p w14:paraId="484F0D18" w14:textId="77777777" w:rsidR="00DB6476" w:rsidRPr="000B3B6C" w:rsidRDefault="00DB647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B3B6C">
              <w:rPr>
                <w:rFonts w:ascii="Tahoma" w:hAnsi="Tahoma" w:cs="Tahoma"/>
                <w:b/>
                <w:sz w:val="14"/>
                <w:szCs w:val="14"/>
              </w:rPr>
              <w:t>(</w:t>
            </w:r>
            <w:r w:rsidR="006B4DD2">
              <w:rPr>
                <w:rFonts w:ascii="Tahoma" w:hAnsi="Tahoma" w:cs="Tahoma"/>
                <w:b/>
                <w:sz w:val="14"/>
                <w:szCs w:val="14"/>
              </w:rPr>
              <w:t>2</w:t>
            </w:r>
            <w:r w:rsidRPr="000B3B6C">
              <w:rPr>
                <w:rFonts w:ascii="Tahoma" w:hAnsi="Tahoma" w:cs="Tahoma"/>
                <w:b/>
                <w:sz w:val="14"/>
                <w:szCs w:val="14"/>
              </w:rPr>
              <w:t>)</w:t>
            </w:r>
          </w:p>
        </w:tc>
        <w:tc>
          <w:tcPr>
            <w:tcW w:w="900" w:type="dxa"/>
          </w:tcPr>
          <w:p w14:paraId="1BB63F91" w14:textId="77777777" w:rsidR="00DB6476" w:rsidRDefault="00DB647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39B15C17" w14:textId="77777777" w:rsidR="00DB6476" w:rsidRPr="00E33303" w:rsidRDefault="00DB6476" w:rsidP="009E205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E33303">
              <w:rPr>
                <w:rFonts w:ascii="Tahoma" w:hAnsi="Tahoma" w:cs="Tahoma"/>
                <w:b/>
                <w:sz w:val="10"/>
                <w:szCs w:val="10"/>
              </w:rPr>
              <w:t>MODE DE PASSATION</w:t>
            </w:r>
          </w:p>
          <w:p w14:paraId="6426C3F5" w14:textId="77777777" w:rsidR="00DB6476" w:rsidRPr="00E33303" w:rsidRDefault="00DB647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33303">
              <w:rPr>
                <w:rFonts w:ascii="Tahoma" w:hAnsi="Tahoma" w:cs="Tahoma"/>
                <w:b/>
                <w:sz w:val="14"/>
                <w:szCs w:val="14"/>
              </w:rPr>
              <w:t>(AOON, AORN, AOPQ</w:t>
            </w:r>
            <w:r w:rsidR="00E407A2">
              <w:rPr>
                <w:rFonts w:ascii="Tahoma" w:hAnsi="Tahoma" w:cs="Tahoma"/>
                <w:b/>
                <w:sz w:val="14"/>
                <w:szCs w:val="14"/>
              </w:rPr>
              <w:t>, …</w:t>
            </w:r>
            <w:r w:rsidRPr="00E33303">
              <w:rPr>
                <w:rFonts w:ascii="Tahoma" w:hAnsi="Tahoma" w:cs="Tahoma"/>
                <w:b/>
                <w:sz w:val="14"/>
                <w:szCs w:val="14"/>
              </w:rPr>
              <w:t xml:space="preserve">) </w:t>
            </w:r>
          </w:p>
          <w:p w14:paraId="3E387388" w14:textId="77777777" w:rsidR="00DB6476" w:rsidRPr="000B3B6C" w:rsidRDefault="00DB647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33303">
              <w:rPr>
                <w:rFonts w:ascii="Tahoma" w:hAnsi="Tahoma" w:cs="Tahoma"/>
                <w:b/>
                <w:sz w:val="14"/>
                <w:szCs w:val="14"/>
              </w:rPr>
              <w:t>(</w:t>
            </w:r>
            <w:r w:rsidR="006B4DD2">
              <w:rPr>
                <w:rFonts w:ascii="Tahoma" w:hAnsi="Tahoma" w:cs="Tahoma"/>
                <w:b/>
                <w:sz w:val="14"/>
                <w:szCs w:val="14"/>
              </w:rPr>
              <w:t>3</w:t>
            </w:r>
            <w:r w:rsidRPr="00E33303">
              <w:rPr>
                <w:rFonts w:ascii="Tahoma" w:hAnsi="Tahoma" w:cs="Tahoma"/>
                <w:b/>
                <w:sz w:val="14"/>
                <w:szCs w:val="14"/>
              </w:rPr>
              <w:t>)</w:t>
            </w:r>
          </w:p>
        </w:tc>
        <w:tc>
          <w:tcPr>
            <w:tcW w:w="900" w:type="dxa"/>
          </w:tcPr>
          <w:p w14:paraId="16B506F8" w14:textId="77777777" w:rsidR="00DB6476" w:rsidRDefault="00DB647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39D91469" w14:textId="77777777" w:rsidR="00DB6476" w:rsidRDefault="00DB647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57F0E273" w14:textId="77777777" w:rsidR="00DB6476" w:rsidRPr="000B3B6C" w:rsidRDefault="00DB647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B3B6C">
              <w:rPr>
                <w:rFonts w:ascii="Tahoma" w:hAnsi="Tahoma" w:cs="Tahoma"/>
                <w:b/>
                <w:sz w:val="14"/>
                <w:szCs w:val="14"/>
              </w:rPr>
              <w:t>P</w:t>
            </w:r>
            <w:r>
              <w:rPr>
                <w:rFonts w:ascii="Tahoma" w:hAnsi="Tahoma" w:cs="Tahoma"/>
                <w:b/>
                <w:sz w:val="14"/>
                <w:szCs w:val="14"/>
              </w:rPr>
              <w:t>É</w:t>
            </w:r>
            <w:r w:rsidRPr="000B3B6C">
              <w:rPr>
                <w:rFonts w:ascii="Tahoma" w:hAnsi="Tahoma" w:cs="Tahoma"/>
                <w:b/>
                <w:sz w:val="14"/>
                <w:szCs w:val="14"/>
              </w:rPr>
              <w:t xml:space="preserve">RIODE DE </w:t>
            </w:r>
            <w:r w:rsidRPr="00C75C2F">
              <w:rPr>
                <w:rFonts w:ascii="Tahoma" w:hAnsi="Tahoma" w:cs="Tahoma"/>
                <w:b/>
                <w:sz w:val="14"/>
                <w:szCs w:val="14"/>
              </w:rPr>
              <w:t>LANCE</w:t>
            </w:r>
            <w:r w:rsidR="00C75C2F" w:rsidRPr="00C75C2F">
              <w:rPr>
                <w:rFonts w:ascii="Tahoma" w:hAnsi="Tahoma" w:cs="Tahoma"/>
                <w:b/>
                <w:sz w:val="14"/>
                <w:szCs w:val="14"/>
              </w:rPr>
              <w:t>-</w:t>
            </w:r>
            <w:r w:rsidRPr="00C75C2F">
              <w:rPr>
                <w:rFonts w:ascii="Tahoma" w:hAnsi="Tahoma" w:cs="Tahoma"/>
                <w:b/>
                <w:sz w:val="14"/>
                <w:szCs w:val="14"/>
              </w:rPr>
              <w:t>MENT</w:t>
            </w:r>
          </w:p>
        </w:tc>
        <w:tc>
          <w:tcPr>
            <w:tcW w:w="1170" w:type="dxa"/>
          </w:tcPr>
          <w:p w14:paraId="4F2C3B9B" w14:textId="77777777" w:rsidR="00DB6476" w:rsidRDefault="00DB647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6EF77D60" w14:textId="77777777" w:rsidR="00DB6476" w:rsidRPr="000B3B6C" w:rsidRDefault="00DB647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B3B6C">
              <w:rPr>
                <w:rFonts w:ascii="Tahoma" w:hAnsi="Tahoma" w:cs="Tahoma"/>
                <w:b/>
                <w:sz w:val="14"/>
                <w:szCs w:val="14"/>
              </w:rPr>
              <w:t>PÉRIODE PROBABLE DE SIGNATURE   DU MARCH</w:t>
            </w:r>
            <w:r w:rsidR="009F60E1" w:rsidRPr="000B3B6C">
              <w:rPr>
                <w:rFonts w:ascii="Tahoma" w:hAnsi="Tahoma" w:cs="Tahoma"/>
                <w:b/>
                <w:sz w:val="14"/>
                <w:szCs w:val="14"/>
              </w:rPr>
              <w:t>É</w:t>
            </w:r>
          </w:p>
        </w:tc>
        <w:tc>
          <w:tcPr>
            <w:tcW w:w="990" w:type="dxa"/>
          </w:tcPr>
          <w:p w14:paraId="2791C470" w14:textId="77777777" w:rsidR="00DB6476" w:rsidRDefault="00DB647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1E29BA35" w14:textId="77777777" w:rsidR="00DB6476" w:rsidRPr="000B3B6C" w:rsidRDefault="00DB647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B3B6C">
              <w:rPr>
                <w:rFonts w:ascii="Tahoma" w:hAnsi="Tahoma" w:cs="Tahoma"/>
                <w:b/>
                <w:sz w:val="14"/>
                <w:szCs w:val="14"/>
              </w:rPr>
              <w:t>CONTR</w:t>
            </w:r>
            <w:r w:rsidR="00DC3479">
              <w:rPr>
                <w:b/>
                <w:sz w:val="14"/>
                <w:szCs w:val="14"/>
              </w:rPr>
              <w:t>Ô</w:t>
            </w:r>
            <w:r w:rsidRPr="000B3B6C">
              <w:rPr>
                <w:rFonts w:ascii="Tahoma" w:hAnsi="Tahoma" w:cs="Tahoma"/>
                <w:b/>
                <w:sz w:val="14"/>
                <w:szCs w:val="14"/>
              </w:rPr>
              <w:t>LE A PRIORI DE LA CNMP</w:t>
            </w:r>
            <w:r>
              <w:rPr>
                <w:rFonts w:ascii="Tahoma" w:hAnsi="Tahoma" w:cs="Tahoma"/>
                <w:b/>
                <w:sz w:val="14"/>
                <w:szCs w:val="14"/>
              </w:rPr>
              <w:t> :</w:t>
            </w:r>
            <w:r w:rsidRPr="000B3B6C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</w:p>
          <w:p w14:paraId="41D93B9A" w14:textId="77777777" w:rsidR="00DB6476" w:rsidRPr="000B3B6C" w:rsidRDefault="00DB6476" w:rsidP="009E20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B3B6C">
              <w:rPr>
                <w:rFonts w:ascii="Tahoma" w:hAnsi="Tahoma" w:cs="Tahoma"/>
                <w:b/>
                <w:sz w:val="14"/>
                <w:szCs w:val="14"/>
              </w:rPr>
              <w:t xml:space="preserve">OUI/NON </w:t>
            </w:r>
          </w:p>
          <w:p w14:paraId="45D04D33" w14:textId="77777777" w:rsidR="00DB6476" w:rsidRPr="000B3B6C" w:rsidRDefault="00DB6476" w:rsidP="009E205B">
            <w:pPr>
              <w:tabs>
                <w:tab w:val="left" w:pos="2097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60" w:type="dxa"/>
          </w:tcPr>
          <w:p w14:paraId="632E7797" w14:textId="77777777" w:rsidR="00DB6476" w:rsidRDefault="00DB6476" w:rsidP="009E205B">
            <w:pPr>
              <w:tabs>
                <w:tab w:val="left" w:pos="2097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08AEC270" w14:textId="77777777" w:rsidR="00DB6476" w:rsidRDefault="00DB6476" w:rsidP="009E205B">
            <w:pPr>
              <w:tabs>
                <w:tab w:val="left" w:pos="2097"/>
              </w:tabs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3365E95A" w14:textId="77777777" w:rsidR="00C75C2F" w:rsidRDefault="00C75C2F" w:rsidP="009E205B">
            <w:pPr>
              <w:tabs>
                <w:tab w:val="left" w:pos="2097"/>
              </w:tabs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67B5F10B" w14:textId="77777777" w:rsidR="00DB6476" w:rsidRPr="00C75C2F" w:rsidRDefault="00DB6476" w:rsidP="009E205B">
            <w:pPr>
              <w:tabs>
                <w:tab w:val="left" w:pos="2097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75C2F">
              <w:rPr>
                <w:rFonts w:ascii="Tahoma" w:hAnsi="Tahoma" w:cs="Tahoma"/>
                <w:b/>
                <w:sz w:val="14"/>
                <w:szCs w:val="14"/>
              </w:rPr>
              <w:t>LOCALI</w:t>
            </w:r>
            <w:r w:rsidR="00C75C2F" w:rsidRPr="00C75C2F">
              <w:rPr>
                <w:rFonts w:ascii="Tahoma" w:hAnsi="Tahoma" w:cs="Tahoma"/>
                <w:b/>
                <w:sz w:val="14"/>
                <w:szCs w:val="14"/>
              </w:rPr>
              <w:t>-</w:t>
            </w:r>
            <w:r w:rsidRPr="00C75C2F">
              <w:rPr>
                <w:rFonts w:ascii="Tahoma" w:hAnsi="Tahoma" w:cs="Tahoma"/>
                <w:b/>
                <w:sz w:val="14"/>
                <w:szCs w:val="14"/>
              </w:rPr>
              <w:t>SATION</w:t>
            </w:r>
          </w:p>
        </w:tc>
        <w:tc>
          <w:tcPr>
            <w:tcW w:w="990" w:type="dxa"/>
          </w:tcPr>
          <w:p w14:paraId="49ED1A8C" w14:textId="77777777" w:rsidR="00DB6476" w:rsidRDefault="00DB6476" w:rsidP="009E205B">
            <w:pPr>
              <w:tabs>
                <w:tab w:val="left" w:pos="2097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282047C0" w14:textId="77777777" w:rsidR="00DB6476" w:rsidRPr="00E33303" w:rsidRDefault="00DB6476" w:rsidP="009E205B">
            <w:pPr>
              <w:tabs>
                <w:tab w:val="left" w:pos="2097"/>
              </w:tabs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E33303">
              <w:rPr>
                <w:rFonts w:ascii="Tahoma" w:hAnsi="Tahoma" w:cs="Tahoma"/>
                <w:b/>
                <w:sz w:val="14"/>
                <w:szCs w:val="14"/>
              </w:rPr>
              <w:t xml:space="preserve">DÉLAI </w:t>
            </w:r>
            <w:r w:rsidRPr="00E33303">
              <w:rPr>
                <w:rFonts w:ascii="Tahoma" w:hAnsi="Tahoma" w:cs="Tahoma"/>
                <w:b/>
                <w:sz w:val="12"/>
                <w:szCs w:val="12"/>
              </w:rPr>
              <w:t>PRÉVISION</w:t>
            </w:r>
            <w:r w:rsidR="00E33303" w:rsidRPr="00E33303">
              <w:rPr>
                <w:rFonts w:ascii="Tahoma" w:hAnsi="Tahoma" w:cs="Tahoma"/>
                <w:b/>
                <w:sz w:val="14"/>
                <w:szCs w:val="14"/>
              </w:rPr>
              <w:t>-</w:t>
            </w:r>
            <w:r w:rsidRPr="00E33303">
              <w:rPr>
                <w:rFonts w:ascii="Tahoma" w:hAnsi="Tahoma" w:cs="Tahoma"/>
                <w:b/>
                <w:sz w:val="12"/>
                <w:szCs w:val="12"/>
              </w:rPr>
              <w:t>NEL</w:t>
            </w:r>
            <w:r w:rsidRPr="00E33303">
              <w:rPr>
                <w:rFonts w:ascii="Tahoma" w:hAnsi="Tahoma" w:cs="Tahoma"/>
                <w:b/>
                <w:sz w:val="10"/>
                <w:szCs w:val="10"/>
              </w:rPr>
              <w:t xml:space="preserve"> D’EXÉCUTION</w:t>
            </w:r>
          </w:p>
          <w:p w14:paraId="796D50E3" w14:textId="77777777" w:rsidR="00DB6476" w:rsidRPr="001D6F62" w:rsidRDefault="00DB6476" w:rsidP="009E205B">
            <w:pPr>
              <w:tabs>
                <w:tab w:val="left" w:pos="2097"/>
              </w:tabs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1D6F62">
              <w:rPr>
                <w:rFonts w:ascii="Tahoma" w:hAnsi="Tahoma" w:cs="Tahoma"/>
                <w:b/>
                <w:sz w:val="12"/>
                <w:szCs w:val="12"/>
              </w:rPr>
              <w:t>(MOIS)</w:t>
            </w:r>
          </w:p>
        </w:tc>
        <w:tc>
          <w:tcPr>
            <w:tcW w:w="3255" w:type="dxa"/>
            <w:gridSpan w:val="12"/>
          </w:tcPr>
          <w:p w14:paraId="71C500E2" w14:textId="77777777" w:rsidR="00DA0B0C" w:rsidRDefault="00DA0B0C" w:rsidP="00DB6476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2DBFD803" w14:textId="77777777" w:rsidR="00DA0B0C" w:rsidRDefault="00DA0B0C" w:rsidP="00DB6476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33CEB2F2" w14:textId="77777777" w:rsidR="00DA0B0C" w:rsidRDefault="00DA0B0C" w:rsidP="00DB6476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1BB3CF2C" w14:textId="77777777" w:rsidR="00DB6476" w:rsidRDefault="00E33303" w:rsidP="00E3330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PROGRAMMATION DES DÉPENSES</w:t>
            </w:r>
          </w:p>
        </w:tc>
      </w:tr>
      <w:tr w:rsidR="007C1F3D" w:rsidRPr="000B3B6C" w14:paraId="6AE3FE9F" w14:textId="77777777" w:rsidTr="006B404A">
        <w:trPr>
          <w:trHeight w:val="134"/>
        </w:trPr>
        <w:tc>
          <w:tcPr>
            <w:tcW w:w="15496" w:type="dxa"/>
            <w:gridSpan w:val="12"/>
            <w:vMerge w:val="restart"/>
          </w:tcPr>
          <w:p w14:paraId="43AFD396" w14:textId="77777777" w:rsidR="007C1F3D" w:rsidRPr="000B3B6C" w:rsidRDefault="007C1F3D" w:rsidP="009E205B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810" w:type="dxa"/>
            <w:gridSpan w:val="3"/>
          </w:tcPr>
          <w:p w14:paraId="4B54EE71" w14:textId="77777777" w:rsidR="007C1F3D" w:rsidRPr="004E3788" w:rsidRDefault="007C1F3D" w:rsidP="009E205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T1</w:t>
            </w:r>
          </w:p>
        </w:tc>
        <w:tc>
          <w:tcPr>
            <w:tcW w:w="810" w:type="dxa"/>
            <w:gridSpan w:val="3"/>
          </w:tcPr>
          <w:p w14:paraId="144C53CC" w14:textId="77777777" w:rsidR="007C1F3D" w:rsidRPr="004E3788" w:rsidRDefault="007C1F3D" w:rsidP="009E205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T2</w:t>
            </w:r>
          </w:p>
        </w:tc>
        <w:tc>
          <w:tcPr>
            <w:tcW w:w="810" w:type="dxa"/>
            <w:gridSpan w:val="3"/>
          </w:tcPr>
          <w:p w14:paraId="4F377E6B" w14:textId="77777777" w:rsidR="007C1F3D" w:rsidRPr="004E3788" w:rsidRDefault="007C1F3D" w:rsidP="009E205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T3</w:t>
            </w:r>
          </w:p>
        </w:tc>
        <w:tc>
          <w:tcPr>
            <w:tcW w:w="825" w:type="dxa"/>
            <w:gridSpan w:val="3"/>
          </w:tcPr>
          <w:p w14:paraId="1EF9A963" w14:textId="77777777" w:rsidR="007C1F3D" w:rsidRPr="004E3788" w:rsidRDefault="007C1F3D" w:rsidP="009E205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T4</w:t>
            </w:r>
          </w:p>
        </w:tc>
      </w:tr>
      <w:tr w:rsidR="007C1F3D" w:rsidRPr="000B3B6C" w14:paraId="6DDFA097" w14:textId="77777777" w:rsidTr="006B404A">
        <w:trPr>
          <w:cantSplit/>
          <w:trHeight w:val="548"/>
        </w:trPr>
        <w:tc>
          <w:tcPr>
            <w:tcW w:w="15496" w:type="dxa"/>
            <w:gridSpan w:val="12"/>
            <w:vMerge/>
          </w:tcPr>
          <w:p w14:paraId="47AC1ACA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  <w:textDirection w:val="btLr"/>
          </w:tcPr>
          <w:p w14:paraId="308C8921" w14:textId="77777777" w:rsidR="007C1F3D" w:rsidRPr="004E3788" w:rsidRDefault="007C1F3D" w:rsidP="009E25A8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 w:rsidRPr="004E3788">
              <w:rPr>
                <w:rFonts w:ascii="Tahoma" w:hAnsi="Tahoma" w:cs="Tahoma"/>
                <w:sz w:val="14"/>
                <w:szCs w:val="14"/>
              </w:rPr>
              <w:t>Oct</w:t>
            </w:r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70" w:type="dxa"/>
            <w:textDirection w:val="btLr"/>
          </w:tcPr>
          <w:p w14:paraId="1A759759" w14:textId="77777777" w:rsidR="007C1F3D" w:rsidRPr="004E3788" w:rsidRDefault="007C1F3D" w:rsidP="009E25A8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 w:rsidRPr="004E3788">
              <w:rPr>
                <w:rFonts w:ascii="Tahoma" w:hAnsi="Tahoma" w:cs="Tahoma"/>
                <w:sz w:val="14"/>
                <w:szCs w:val="14"/>
              </w:rPr>
              <w:t>No</w:t>
            </w:r>
            <w:r>
              <w:rPr>
                <w:rFonts w:ascii="Tahoma" w:hAnsi="Tahoma" w:cs="Tahoma"/>
                <w:sz w:val="14"/>
                <w:szCs w:val="14"/>
              </w:rPr>
              <w:t>v.</w:t>
            </w:r>
          </w:p>
        </w:tc>
        <w:tc>
          <w:tcPr>
            <w:tcW w:w="270" w:type="dxa"/>
            <w:textDirection w:val="btLr"/>
          </w:tcPr>
          <w:p w14:paraId="2C3BFB70" w14:textId="77777777" w:rsidR="007C1F3D" w:rsidRPr="004E3788" w:rsidRDefault="007C1F3D" w:rsidP="009E25A8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Déc.</w:t>
            </w:r>
          </w:p>
        </w:tc>
        <w:tc>
          <w:tcPr>
            <w:tcW w:w="270" w:type="dxa"/>
            <w:textDirection w:val="btLr"/>
          </w:tcPr>
          <w:p w14:paraId="1429C3D1" w14:textId="77777777" w:rsidR="007C1F3D" w:rsidRPr="004E3788" w:rsidRDefault="007C1F3D" w:rsidP="009E25A8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Janv.</w:t>
            </w:r>
          </w:p>
        </w:tc>
        <w:tc>
          <w:tcPr>
            <w:tcW w:w="270" w:type="dxa"/>
            <w:textDirection w:val="btLr"/>
          </w:tcPr>
          <w:p w14:paraId="2149F162" w14:textId="77777777" w:rsidR="007C1F3D" w:rsidRPr="004E3788" w:rsidRDefault="007C1F3D" w:rsidP="009E25A8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Fév.</w:t>
            </w:r>
          </w:p>
        </w:tc>
        <w:tc>
          <w:tcPr>
            <w:tcW w:w="270" w:type="dxa"/>
            <w:textDirection w:val="btLr"/>
          </w:tcPr>
          <w:p w14:paraId="2CBE08E1" w14:textId="77777777" w:rsidR="007C1F3D" w:rsidRPr="004E3788" w:rsidRDefault="007C1F3D" w:rsidP="009E205B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Mars</w:t>
            </w:r>
          </w:p>
        </w:tc>
        <w:tc>
          <w:tcPr>
            <w:tcW w:w="270" w:type="dxa"/>
            <w:textDirection w:val="btLr"/>
          </w:tcPr>
          <w:p w14:paraId="11677622" w14:textId="77777777" w:rsidR="007C1F3D" w:rsidRPr="004E3788" w:rsidRDefault="007C1F3D" w:rsidP="009E205B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Avril</w:t>
            </w:r>
          </w:p>
        </w:tc>
        <w:tc>
          <w:tcPr>
            <w:tcW w:w="270" w:type="dxa"/>
            <w:textDirection w:val="btLr"/>
          </w:tcPr>
          <w:p w14:paraId="492BBA63" w14:textId="77777777" w:rsidR="007C1F3D" w:rsidRPr="004E3788" w:rsidRDefault="007C1F3D" w:rsidP="009E205B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Mai</w:t>
            </w:r>
          </w:p>
        </w:tc>
        <w:tc>
          <w:tcPr>
            <w:tcW w:w="270" w:type="dxa"/>
            <w:textDirection w:val="btLr"/>
          </w:tcPr>
          <w:p w14:paraId="2D9A3F1C" w14:textId="77777777" w:rsidR="007C1F3D" w:rsidRPr="004E3788" w:rsidRDefault="007C1F3D" w:rsidP="009E205B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Juin </w:t>
            </w:r>
          </w:p>
        </w:tc>
        <w:tc>
          <w:tcPr>
            <w:tcW w:w="270" w:type="dxa"/>
            <w:textDirection w:val="btLr"/>
          </w:tcPr>
          <w:p w14:paraId="1173D22B" w14:textId="77777777" w:rsidR="007C1F3D" w:rsidRPr="004E3788" w:rsidRDefault="007C1F3D" w:rsidP="009E25A8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Juill.</w:t>
            </w:r>
          </w:p>
        </w:tc>
        <w:tc>
          <w:tcPr>
            <w:tcW w:w="270" w:type="dxa"/>
            <w:textDirection w:val="btLr"/>
          </w:tcPr>
          <w:p w14:paraId="2352698E" w14:textId="77777777" w:rsidR="007C1F3D" w:rsidRPr="004E3788" w:rsidRDefault="007C1F3D" w:rsidP="009E25A8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Août</w:t>
            </w:r>
          </w:p>
        </w:tc>
        <w:tc>
          <w:tcPr>
            <w:tcW w:w="285" w:type="dxa"/>
            <w:textDirection w:val="btLr"/>
          </w:tcPr>
          <w:p w14:paraId="2BA82D53" w14:textId="77777777" w:rsidR="007C1F3D" w:rsidRPr="000B3B6C" w:rsidRDefault="007C1F3D" w:rsidP="009E25A8">
            <w:pPr>
              <w:ind w:left="113" w:right="113"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14"/>
                <w:szCs w:val="14"/>
              </w:rPr>
              <w:t>Sept.</w:t>
            </w:r>
          </w:p>
        </w:tc>
      </w:tr>
      <w:tr w:rsidR="007C1F3D" w:rsidRPr="000B3B6C" w14:paraId="3CEC24EA" w14:textId="77777777" w:rsidTr="005F3BC0">
        <w:trPr>
          <w:trHeight w:val="765"/>
        </w:trPr>
        <w:tc>
          <w:tcPr>
            <w:tcW w:w="556" w:type="dxa"/>
          </w:tcPr>
          <w:p w14:paraId="3720C016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90" w:type="dxa"/>
          </w:tcPr>
          <w:p w14:paraId="7E75CFF3" w14:textId="77777777" w:rsidR="007C1F3D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  <w:p w14:paraId="08B793D1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5AE7A31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192654C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844D0A1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430476EC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1D530BAF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15F40B26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E5C6AB9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4A7724B5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7C80400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2F4E6272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6D237F36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5D4259E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36B3E090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2DBAB6B3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6EFFC851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65B4BCB7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61B8AAE5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480FB0C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632BA564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1C74E9B6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4C36B2AC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5" w:type="dxa"/>
          </w:tcPr>
          <w:p w14:paraId="69715C3B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7C1F3D" w:rsidRPr="000B3B6C" w14:paraId="5AB00414" w14:textId="77777777" w:rsidTr="005F3BC0">
        <w:trPr>
          <w:trHeight w:val="765"/>
        </w:trPr>
        <w:tc>
          <w:tcPr>
            <w:tcW w:w="556" w:type="dxa"/>
          </w:tcPr>
          <w:p w14:paraId="4A510AE9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90" w:type="dxa"/>
          </w:tcPr>
          <w:p w14:paraId="221C67AF" w14:textId="77777777" w:rsidR="007C1F3D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  <w:p w14:paraId="36C272A6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CB52E7B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DC51F45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E4D53D5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7796144D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5395CCFA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34E5682A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FD9E8D3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45C5D120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0F496BC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52478988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1D73FB14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573EB7C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4B1DB6E2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4DFDD6D7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1E27CEAC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78306AC8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747D73BD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BCE07E2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7A112411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7EA19E80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194A9E4C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5" w:type="dxa"/>
          </w:tcPr>
          <w:p w14:paraId="5EA77E95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7C1F3D" w:rsidRPr="000B3B6C" w14:paraId="2BA68205" w14:textId="77777777" w:rsidTr="005F3BC0">
        <w:trPr>
          <w:trHeight w:val="765"/>
        </w:trPr>
        <w:tc>
          <w:tcPr>
            <w:tcW w:w="556" w:type="dxa"/>
          </w:tcPr>
          <w:p w14:paraId="2D9946F6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90" w:type="dxa"/>
          </w:tcPr>
          <w:p w14:paraId="6C442115" w14:textId="77777777" w:rsidR="007C1F3D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  <w:p w14:paraId="0CB61B0B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1382493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1E0025B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9C72691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581F436B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426A494C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028AB1E5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DD74408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6659B655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AB4BA0A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2251DF56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39F1A795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6B6C198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2C2D9C1E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6CCAF1B4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40A7792E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73E0BE09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FE767CB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3B85886D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CCF817C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FA73B41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1D98F1D9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5" w:type="dxa"/>
          </w:tcPr>
          <w:p w14:paraId="0F82E561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7C1F3D" w:rsidRPr="000B3B6C" w14:paraId="573C40DB" w14:textId="77777777" w:rsidTr="005F3BC0">
        <w:trPr>
          <w:trHeight w:val="746"/>
        </w:trPr>
        <w:tc>
          <w:tcPr>
            <w:tcW w:w="556" w:type="dxa"/>
          </w:tcPr>
          <w:p w14:paraId="2DD6D41B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90" w:type="dxa"/>
          </w:tcPr>
          <w:p w14:paraId="2593E4EE" w14:textId="77777777" w:rsidR="007C1F3D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  <w:p w14:paraId="35C23F20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77FC7F18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CA4BF12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742D90D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6A8D9472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5484D99E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079D5413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9AF0FEE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0C02EBB1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7188AB0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338D7447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54B2A8AD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64FDC95D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7722F0CA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127C66D4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498186CA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91CE0EF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33EDD35E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45D28CDF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39732B0B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12470B48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4A888B2B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5" w:type="dxa"/>
          </w:tcPr>
          <w:p w14:paraId="734FCB6E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7C1F3D" w:rsidRPr="000B3B6C" w14:paraId="3C83EA95" w14:textId="77777777" w:rsidTr="005F3BC0">
        <w:trPr>
          <w:trHeight w:val="617"/>
        </w:trPr>
        <w:tc>
          <w:tcPr>
            <w:tcW w:w="556" w:type="dxa"/>
          </w:tcPr>
          <w:p w14:paraId="3D91022D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90" w:type="dxa"/>
          </w:tcPr>
          <w:p w14:paraId="7F0D5268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D1F6CB9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99AC24E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11D2704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166EA7E3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2E2B645E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51B626C4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3FA0505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399F6629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31F0877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48948157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432C4B8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2AB17FB7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767D6425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4377E962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6A413DE0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63EF9C14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7A43A612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1046F595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D47FE1E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1DEC8617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15E0D4E2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5" w:type="dxa"/>
          </w:tcPr>
          <w:p w14:paraId="6D53A23D" w14:textId="77777777" w:rsidR="007C1F3D" w:rsidRPr="000B3B6C" w:rsidRDefault="007C1F3D" w:rsidP="000B3B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2BCB29AD" w14:textId="77777777" w:rsidR="006B4DD2" w:rsidRDefault="006B4DD2" w:rsidP="006B57CD">
      <w:pPr>
        <w:numPr>
          <w:ilvl w:val="0"/>
          <w:numId w:val="2"/>
        </w:numP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t>Les marchés financés par le Trésor public seront libellés en gourdes</w:t>
      </w:r>
    </w:p>
    <w:p w14:paraId="2C0A99A1" w14:textId="77777777" w:rsidR="006830AE" w:rsidRPr="00EC7C2B" w:rsidRDefault="00D34292" w:rsidP="006B57CD">
      <w:pPr>
        <w:numPr>
          <w:ilvl w:val="0"/>
          <w:numId w:val="2"/>
        </w:numPr>
        <w:rPr>
          <w:rFonts w:ascii="Tahoma" w:hAnsi="Tahoma" w:cs="Tahoma"/>
          <w:sz w:val="12"/>
          <w:szCs w:val="12"/>
        </w:rPr>
      </w:pPr>
      <w:r w:rsidRPr="00D34292">
        <w:rPr>
          <w:rFonts w:ascii="Tahoma" w:hAnsi="Tahoma" w:cs="Tahoma"/>
          <w:sz w:val="20"/>
          <w:szCs w:val="20"/>
        </w:rPr>
        <w:t>S</w:t>
      </w:r>
      <w:r w:rsidR="006B57CD" w:rsidRPr="00D34292">
        <w:rPr>
          <w:rFonts w:ascii="Tahoma" w:hAnsi="Tahoma" w:cs="Tahoma"/>
          <w:sz w:val="20"/>
          <w:szCs w:val="20"/>
        </w:rPr>
        <w:t>ervices</w:t>
      </w:r>
      <w:r w:rsidR="00880D47">
        <w:rPr>
          <w:rFonts w:ascii="Tahoma" w:hAnsi="Tahoma" w:cs="Tahoma"/>
          <w:sz w:val="20"/>
          <w:szCs w:val="20"/>
        </w:rPr>
        <w:t> : S</w:t>
      </w:r>
      <w:r w:rsidR="006B57CD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F</w:t>
      </w:r>
      <w:r w:rsidR="006B57CD">
        <w:rPr>
          <w:rFonts w:ascii="Tahoma" w:hAnsi="Tahoma" w:cs="Tahoma"/>
          <w:sz w:val="20"/>
          <w:szCs w:val="20"/>
        </w:rPr>
        <w:t>ournitures</w:t>
      </w:r>
      <w:r w:rsidR="00880D47">
        <w:rPr>
          <w:rFonts w:ascii="Tahoma" w:hAnsi="Tahoma" w:cs="Tahoma"/>
          <w:sz w:val="20"/>
          <w:szCs w:val="20"/>
        </w:rPr>
        <w:t> : F</w:t>
      </w:r>
      <w:r w:rsidR="006B57CD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T</w:t>
      </w:r>
      <w:r w:rsidR="006B57CD">
        <w:rPr>
          <w:rFonts w:ascii="Tahoma" w:hAnsi="Tahoma" w:cs="Tahoma"/>
          <w:sz w:val="20"/>
          <w:szCs w:val="20"/>
        </w:rPr>
        <w:t>ravaux</w:t>
      </w:r>
      <w:r w:rsidR="00880D47">
        <w:rPr>
          <w:rFonts w:ascii="Tahoma" w:hAnsi="Tahoma" w:cs="Tahoma"/>
          <w:sz w:val="20"/>
          <w:szCs w:val="20"/>
        </w:rPr>
        <w:t> : T</w:t>
      </w:r>
      <w:r w:rsidR="0083338B">
        <w:rPr>
          <w:rFonts w:ascii="Tahoma" w:hAnsi="Tahoma" w:cs="Tahoma"/>
          <w:sz w:val="20"/>
          <w:szCs w:val="20"/>
        </w:rPr>
        <w:t>,</w:t>
      </w:r>
      <w:r w:rsidR="006B57C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 w:rsidR="006B57CD">
        <w:rPr>
          <w:rFonts w:ascii="Tahoma" w:hAnsi="Tahoma" w:cs="Tahoma"/>
          <w:sz w:val="20"/>
          <w:szCs w:val="20"/>
        </w:rPr>
        <w:t>restations intellectuelles</w:t>
      </w:r>
      <w:r w:rsidR="00880D47">
        <w:rPr>
          <w:rFonts w:ascii="Tahoma" w:hAnsi="Tahoma" w:cs="Tahoma"/>
          <w:sz w:val="20"/>
          <w:szCs w:val="20"/>
        </w:rPr>
        <w:t> : P</w:t>
      </w:r>
    </w:p>
    <w:p w14:paraId="2DB48FC7" w14:textId="77777777" w:rsidR="00C75C2F" w:rsidRPr="00C75C2F" w:rsidRDefault="0083338B" w:rsidP="0087423A">
      <w:pPr>
        <w:numPr>
          <w:ilvl w:val="0"/>
          <w:numId w:val="2"/>
        </w:numPr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t>A</w:t>
      </w:r>
      <w:r w:rsidR="00D34292">
        <w:rPr>
          <w:rFonts w:ascii="Tahoma" w:hAnsi="Tahoma" w:cs="Tahoma"/>
          <w:sz w:val="20"/>
          <w:szCs w:val="20"/>
        </w:rPr>
        <w:t>ppel</w:t>
      </w:r>
      <w:r w:rsidR="00EC7C2B">
        <w:rPr>
          <w:rFonts w:ascii="Tahoma" w:hAnsi="Tahoma" w:cs="Tahoma"/>
          <w:sz w:val="20"/>
          <w:szCs w:val="20"/>
        </w:rPr>
        <w:t xml:space="preserve"> d’offres ouvert</w:t>
      </w:r>
      <w:r w:rsidR="00D34292">
        <w:rPr>
          <w:rFonts w:ascii="Tahoma" w:hAnsi="Tahoma" w:cs="Tahoma"/>
          <w:sz w:val="20"/>
          <w:szCs w:val="20"/>
        </w:rPr>
        <w:t xml:space="preserve"> </w:t>
      </w:r>
      <w:r w:rsidR="0087423A">
        <w:rPr>
          <w:rFonts w:ascii="Tahoma" w:hAnsi="Tahoma" w:cs="Tahoma"/>
          <w:sz w:val="20"/>
          <w:szCs w:val="20"/>
        </w:rPr>
        <w:t>national</w:t>
      </w:r>
      <w:r w:rsidR="00F570FD">
        <w:rPr>
          <w:rFonts w:ascii="Tahoma" w:hAnsi="Tahoma" w:cs="Tahoma"/>
          <w:sz w:val="20"/>
          <w:szCs w:val="20"/>
        </w:rPr>
        <w:t xml:space="preserve"> : </w:t>
      </w:r>
      <w:r w:rsidR="00D34292">
        <w:rPr>
          <w:rFonts w:ascii="Tahoma" w:hAnsi="Tahoma" w:cs="Tahoma"/>
          <w:sz w:val="20"/>
          <w:szCs w:val="20"/>
        </w:rPr>
        <w:t>AOO</w:t>
      </w:r>
      <w:r w:rsidR="0087423A">
        <w:rPr>
          <w:rFonts w:ascii="Tahoma" w:hAnsi="Tahoma" w:cs="Tahoma"/>
          <w:sz w:val="20"/>
          <w:szCs w:val="20"/>
        </w:rPr>
        <w:t>N</w:t>
      </w:r>
      <w:r w:rsidR="002D2859">
        <w:rPr>
          <w:rFonts w:ascii="Tahoma" w:hAnsi="Tahoma" w:cs="Tahoma"/>
          <w:sz w:val="20"/>
          <w:szCs w:val="20"/>
        </w:rPr>
        <w:t> ;</w:t>
      </w:r>
      <w:r w:rsidR="00EC7C2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 w:rsidR="00D34292">
        <w:rPr>
          <w:rFonts w:ascii="Tahoma" w:hAnsi="Tahoma" w:cs="Tahoma"/>
          <w:sz w:val="20"/>
          <w:szCs w:val="20"/>
        </w:rPr>
        <w:t xml:space="preserve">ppel d’offres restreint </w:t>
      </w:r>
      <w:r w:rsidR="0087423A">
        <w:rPr>
          <w:rFonts w:ascii="Tahoma" w:hAnsi="Tahoma" w:cs="Tahoma"/>
          <w:sz w:val="20"/>
          <w:szCs w:val="20"/>
        </w:rPr>
        <w:t>national</w:t>
      </w:r>
      <w:r w:rsidR="00F570FD">
        <w:rPr>
          <w:rFonts w:ascii="Tahoma" w:hAnsi="Tahoma" w:cs="Tahoma"/>
          <w:sz w:val="20"/>
          <w:szCs w:val="20"/>
        </w:rPr>
        <w:t xml:space="preserve"> : </w:t>
      </w:r>
      <w:r w:rsidR="00D34292">
        <w:rPr>
          <w:rFonts w:ascii="Tahoma" w:hAnsi="Tahoma" w:cs="Tahoma"/>
          <w:sz w:val="20"/>
          <w:szCs w:val="20"/>
        </w:rPr>
        <w:t>AOR</w:t>
      </w:r>
      <w:r w:rsidR="0087423A">
        <w:rPr>
          <w:rFonts w:ascii="Tahoma" w:hAnsi="Tahoma" w:cs="Tahoma"/>
          <w:sz w:val="20"/>
          <w:szCs w:val="20"/>
        </w:rPr>
        <w:t>N</w:t>
      </w:r>
      <w:r w:rsidR="002D2859">
        <w:rPr>
          <w:rFonts w:ascii="Tahoma" w:hAnsi="Tahoma" w:cs="Tahoma"/>
          <w:sz w:val="20"/>
          <w:szCs w:val="20"/>
        </w:rPr>
        <w:t> ;</w:t>
      </w:r>
      <w:r w:rsidR="00D34292">
        <w:rPr>
          <w:rFonts w:ascii="Tahoma" w:hAnsi="Tahoma" w:cs="Tahoma"/>
          <w:sz w:val="20"/>
          <w:szCs w:val="20"/>
        </w:rPr>
        <w:t xml:space="preserve"> </w:t>
      </w:r>
      <w:r w:rsidR="00F570FD">
        <w:rPr>
          <w:rFonts w:ascii="Tahoma" w:hAnsi="Tahoma" w:cs="Tahoma"/>
          <w:sz w:val="20"/>
          <w:szCs w:val="20"/>
        </w:rPr>
        <w:t>A</w:t>
      </w:r>
      <w:r w:rsidR="00EC7C2B">
        <w:rPr>
          <w:rFonts w:ascii="Tahoma" w:hAnsi="Tahoma" w:cs="Tahoma"/>
          <w:sz w:val="20"/>
          <w:szCs w:val="20"/>
        </w:rPr>
        <w:t>ppel d’</w:t>
      </w:r>
      <w:r w:rsidR="00F570FD">
        <w:rPr>
          <w:rFonts w:ascii="Tahoma" w:hAnsi="Tahoma" w:cs="Tahoma"/>
          <w:sz w:val="20"/>
          <w:szCs w:val="20"/>
        </w:rPr>
        <w:t>O</w:t>
      </w:r>
      <w:r w:rsidR="00EC7C2B">
        <w:rPr>
          <w:rFonts w:ascii="Tahoma" w:hAnsi="Tahoma" w:cs="Tahoma"/>
          <w:sz w:val="20"/>
          <w:szCs w:val="20"/>
        </w:rPr>
        <w:t xml:space="preserve">ffres </w:t>
      </w:r>
      <w:r w:rsidR="005873CD">
        <w:rPr>
          <w:rFonts w:ascii="Tahoma" w:hAnsi="Tahoma" w:cs="Tahoma"/>
          <w:sz w:val="20"/>
          <w:szCs w:val="20"/>
        </w:rPr>
        <w:t>précédé de</w:t>
      </w:r>
      <w:r w:rsidR="00EC7C2B">
        <w:rPr>
          <w:rFonts w:ascii="Tahoma" w:hAnsi="Tahoma" w:cs="Tahoma"/>
          <w:sz w:val="20"/>
          <w:szCs w:val="20"/>
        </w:rPr>
        <w:t xml:space="preserve"> </w:t>
      </w:r>
      <w:r w:rsidR="00F570FD">
        <w:rPr>
          <w:rFonts w:ascii="Tahoma" w:hAnsi="Tahoma" w:cs="Tahoma"/>
          <w:sz w:val="20"/>
          <w:szCs w:val="20"/>
        </w:rPr>
        <w:t>Pré Q</w:t>
      </w:r>
      <w:r w:rsidR="00D34292">
        <w:rPr>
          <w:rFonts w:ascii="Tahoma" w:hAnsi="Tahoma" w:cs="Tahoma"/>
          <w:sz w:val="20"/>
          <w:szCs w:val="20"/>
        </w:rPr>
        <w:t>ualification</w:t>
      </w:r>
      <w:r w:rsidR="00F570FD">
        <w:rPr>
          <w:rFonts w:ascii="Tahoma" w:hAnsi="Tahoma" w:cs="Tahoma"/>
          <w:sz w:val="20"/>
          <w:szCs w:val="20"/>
        </w:rPr>
        <w:t xml:space="preserve"> : </w:t>
      </w:r>
      <w:r w:rsidR="00D34292">
        <w:rPr>
          <w:rFonts w:ascii="Tahoma" w:hAnsi="Tahoma" w:cs="Tahoma"/>
          <w:sz w:val="20"/>
          <w:szCs w:val="20"/>
        </w:rPr>
        <w:t>AOPQ</w:t>
      </w:r>
      <w:r w:rsidR="002D2859">
        <w:rPr>
          <w:rFonts w:ascii="Tahoma" w:hAnsi="Tahoma" w:cs="Tahoma"/>
          <w:sz w:val="20"/>
          <w:szCs w:val="20"/>
        </w:rPr>
        <w:t> ;</w:t>
      </w:r>
    </w:p>
    <w:p w14:paraId="02FC9A6A" w14:textId="77777777" w:rsidR="00EC7C2B" w:rsidRDefault="0087423A" w:rsidP="00C75C2F">
      <w:pPr>
        <w:ind w:left="720"/>
        <w:jc w:val="both"/>
        <w:rPr>
          <w:rFonts w:ascii="Arial" w:eastAsia="Times New Roman" w:hAnsi="Arial" w:cs="Arial"/>
          <w:sz w:val="20"/>
          <w:szCs w:val="20"/>
          <w:lang w:eastAsia="ja-JP"/>
        </w:rPr>
      </w:pPr>
      <w:r>
        <w:rPr>
          <w:rFonts w:ascii="Arial" w:eastAsia="Times New Roman" w:hAnsi="Arial" w:cs="Arial"/>
          <w:sz w:val="20"/>
          <w:szCs w:val="20"/>
          <w:lang w:eastAsia="ja-JP"/>
        </w:rPr>
        <w:t xml:space="preserve">Autres sigles possibles : </w:t>
      </w:r>
      <w:r w:rsidR="00A23EAC">
        <w:rPr>
          <w:rFonts w:ascii="Arial" w:eastAsia="Times New Roman" w:hAnsi="Arial" w:cs="Arial"/>
          <w:sz w:val="20"/>
          <w:szCs w:val="20"/>
          <w:lang w:eastAsia="ja-JP"/>
        </w:rPr>
        <w:t>Gré à gré</w:t>
      </w:r>
      <w:r w:rsidR="00A23EAC">
        <w:rPr>
          <w:rStyle w:val="Appelnotedebasdep"/>
          <w:rFonts w:ascii="Arial" w:eastAsia="Times New Roman" w:hAnsi="Arial" w:cs="Arial"/>
          <w:sz w:val="20"/>
          <w:szCs w:val="20"/>
          <w:lang w:eastAsia="ja-JP"/>
        </w:rPr>
        <w:footnoteReference w:id="2"/>
      </w:r>
      <w:r w:rsidR="001F622A">
        <w:rPr>
          <w:rFonts w:ascii="Arial" w:eastAsia="Times New Roman" w:hAnsi="Arial" w:cs="Arial"/>
          <w:sz w:val="20"/>
          <w:szCs w:val="20"/>
          <w:lang w:eastAsia="ja-JP"/>
        </w:rPr>
        <w:t xml:space="preserve"> : </w:t>
      </w:r>
      <w:r w:rsidR="00A23EAC">
        <w:rPr>
          <w:rFonts w:ascii="Arial" w:eastAsia="Times New Roman" w:hAnsi="Arial" w:cs="Arial"/>
          <w:sz w:val="20"/>
          <w:szCs w:val="20"/>
          <w:lang w:eastAsia="ja-JP"/>
        </w:rPr>
        <w:t>G</w:t>
      </w:r>
      <w:r w:rsidR="005873CD">
        <w:rPr>
          <w:rFonts w:ascii="Arial" w:eastAsia="Times New Roman" w:hAnsi="Arial" w:cs="Arial"/>
          <w:sz w:val="20"/>
          <w:szCs w:val="20"/>
          <w:lang w:eastAsia="ja-JP"/>
        </w:rPr>
        <w:t>R</w:t>
      </w:r>
      <w:r w:rsidR="00A23EAC">
        <w:rPr>
          <w:rFonts w:ascii="Arial" w:eastAsia="Times New Roman" w:hAnsi="Arial" w:cs="Arial"/>
          <w:sz w:val="20"/>
          <w:szCs w:val="20"/>
          <w:lang w:eastAsia="ja-JP"/>
        </w:rPr>
        <w:t>G</w:t>
      </w:r>
      <w:r w:rsidR="005873CD">
        <w:rPr>
          <w:rFonts w:ascii="Arial" w:eastAsia="Times New Roman" w:hAnsi="Arial" w:cs="Arial"/>
          <w:sz w:val="20"/>
          <w:szCs w:val="20"/>
          <w:lang w:eastAsia="ja-JP"/>
        </w:rPr>
        <w:t>R</w:t>
      </w:r>
      <w:r w:rsidR="002D2859">
        <w:rPr>
          <w:rFonts w:ascii="Arial" w:eastAsia="Times New Roman" w:hAnsi="Arial" w:cs="Arial"/>
          <w:sz w:val="20"/>
          <w:szCs w:val="20"/>
          <w:lang w:eastAsia="ja-JP"/>
        </w:rPr>
        <w:t> ;</w:t>
      </w:r>
      <w:r w:rsidR="00A23EAC">
        <w:rPr>
          <w:rFonts w:ascii="Arial" w:eastAsia="Times New Roman" w:hAnsi="Arial" w:cs="Arial"/>
          <w:sz w:val="20"/>
          <w:szCs w:val="20"/>
          <w:lang w:eastAsia="ja-JP"/>
        </w:rPr>
        <w:t xml:space="preserve"> Appel d’offres en 2 étapes</w:t>
      </w:r>
      <w:r w:rsidR="001F622A">
        <w:rPr>
          <w:rFonts w:ascii="Arial" w:eastAsia="Times New Roman" w:hAnsi="Arial" w:cs="Arial"/>
          <w:sz w:val="20"/>
          <w:szCs w:val="20"/>
          <w:lang w:eastAsia="ja-JP"/>
        </w:rPr>
        <w:t xml:space="preserve"> : </w:t>
      </w:r>
      <w:r w:rsidR="00A23EAC">
        <w:rPr>
          <w:rFonts w:ascii="Arial" w:eastAsia="Times New Roman" w:hAnsi="Arial" w:cs="Arial"/>
          <w:sz w:val="20"/>
          <w:szCs w:val="20"/>
          <w:lang w:eastAsia="ja-JP"/>
        </w:rPr>
        <w:t>AO</w:t>
      </w:r>
      <w:r w:rsidR="005873CD">
        <w:rPr>
          <w:rFonts w:ascii="Arial" w:eastAsia="Times New Roman" w:hAnsi="Arial" w:cs="Arial"/>
          <w:sz w:val="20"/>
          <w:szCs w:val="20"/>
          <w:lang w:eastAsia="ja-JP"/>
        </w:rPr>
        <w:t>D</w:t>
      </w:r>
      <w:r w:rsidR="00A23EAC">
        <w:rPr>
          <w:rFonts w:ascii="Arial" w:eastAsia="Times New Roman" w:hAnsi="Arial" w:cs="Arial"/>
          <w:sz w:val="20"/>
          <w:szCs w:val="20"/>
          <w:lang w:eastAsia="ja-JP"/>
        </w:rPr>
        <w:t>É</w:t>
      </w:r>
      <w:r w:rsidR="002D2859">
        <w:rPr>
          <w:rFonts w:ascii="Arial" w:eastAsia="Times New Roman" w:hAnsi="Arial" w:cs="Arial"/>
          <w:sz w:val="20"/>
          <w:szCs w:val="20"/>
          <w:lang w:eastAsia="ja-JP"/>
        </w:rPr>
        <w:t> ;</w:t>
      </w:r>
      <w:r w:rsidR="00A23EAC">
        <w:rPr>
          <w:rFonts w:ascii="Arial" w:eastAsia="Times New Roman" w:hAnsi="Arial" w:cs="Arial"/>
          <w:sz w:val="20"/>
          <w:szCs w:val="20"/>
          <w:lang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ja-JP"/>
        </w:rPr>
        <w:t xml:space="preserve">Appel d’Offres </w:t>
      </w:r>
      <w:r w:rsidR="00F570FD">
        <w:rPr>
          <w:rFonts w:ascii="Arial" w:eastAsia="Times New Roman" w:hAnsi="Arial" w:cs="Arial"/>
          <w:sz w:val="20"/>
          <w:szCs w:val="20"/>
          <w:lang w:eastAsia="ja-JP"/>
        </w:rPr>
        <w:t xml:space="preserve">Ouvert </w:t>
      </w:r>
      <w:r>
        <w:rPr>
          <w:rFonts w:ascii="Arial" w:eastAsia="Times New Roman" w:hAnsi="Arial" w:cs="Arial"/>
          <w:sz w:val="20"/>
          <w:szCs w:val="20"/>
          <w:lang w:eastAsia="ja-JP"/>
        </w:rPr>
        <w:t>International</w:t>
      </w:r>
      <w:r w:rsidR="00F7364F">
        <w:rPr>
          <w:rFonts w:ascii="Arial" w:eastAsia="Times New Roman" w:hAnsi="Arial" w:cs="Arial"/>
          <w:sz w:val="20"/>
          <w:szCs w:val="20"/>
          <w:lang w:eastAsia="ja-JP"/>
        </w:rPr>
        <w:t> : AOOI</w:t>
      </w:r>
      <w:r w:rsidR="002D2859">
        <w:rPr>
          <w:rFonts w:ascii="Arial" w:eastAsia="Times New Roman" w:hAnsi="Arial" w:cs="Arial"/>
          <w:sz w:val="20"/>
          <w:szCs w:val="20"/>
          <w:lang w:eastAsia="ja-JP"/>
        </w:rPr>
        <w:t> ;</w:t>
      </w:r>
      <w:r w:rsidR="00F7364F">
        <w:rPr>
          <w:rFonts w:ascii="Arial" w:eastAsia="Times New Roman" w:hAnsi="Arial" w:cs="Arial"/>
          <w:sz w:val="20"/>
          <w:szCs w:val="20"/>
          <w:lang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ja-JP"/>
        </w:rPr>
        <w:t>Appel d’Offres Restreint International</w:t>
      </w:r>
      <w:r w:rsidR="00F7364F">
        <w:rPr>
          <w:rFonts w:ascii="Arial" w:eastAsia="Times New Roman" w:hAnsi="Arial" w:cs="Arial"/>
          <w:sz w:val="20"/>
          <w:szCs w:val="20"/>
          <w:lang w:eastAsia="ja-JP"/>
        </w:rPr>
        <w:t> : AORI</w:t>
      </w:r>
      <w:r w:rsidR="002D2859">
        <w:rPr>
          <w:rFonts w:ascii="Arial" w:eastAsia="Times New Roman" w:hAnsi="Arial" w:cs="Arial"/>
          <w:sz w:val="20"/>
          <w:szCs w:val="20"/>
          <w:lang w:eastAsia="ja-JP"/>
        </w:rPr>
        <w:t> ;</w:t>
      </w:r>
      <w:r w:rsidR="00F570FD">
        <w:rPr>
          <w:rFonts w:ascii="Arial" w:eastAsia="Times New Roman" w:hAnsi="Arial" w:cs="Arial"/>
          <w:sz w:val="20"/>
          <w:szCs w:val="20"/>
          <w:lang w:eastAsia="ja-JP"/>
        </w:rPr>
        <w:t xml:space="preserve"> </w:t>
      </w:r>
      <w:r w:rsidR="00EC4ACA">
        <w:rPr>
          <w:rFonts w:ascii="Arial" w:eastAsia="Times New Roman" w:hAnsi="Arial" w:cs="Arial"/>
          <w:sz w:val="20"/>
          <w:szCs w:val="20"/>
          <w:lang w:eastAsia="ja-JP"/>
        </w:rPr>
        <w:t>Demande de propositions</w:t>
      </w:r>
      <w:r w:rsidR="00F61B0D">
        <w:rPr>
          <w:rFonts w:ascii="Arial" w:eastAsia="Times New Roman" w:hAnsi="Arial" w:cs="Arial"/>
          <w:sz w:val="20"/>
          <w:szCs w:val="20"/>
          <w:lang w:eastAsia="ja-JP"/>
        </w:rPr>
        <w:t xml:space="preserve"> précédée d’</w:t>
      </w:r>
      <w:r w:rsidR="00F570FD">
        <w:rPr>
          <w:rFonts w:ascii="Arial" w:eastAsia="Times New Roman" w:hAnsi="Arial" w:cs="Arial"/>
          <w:sz w:val="20"/>
          <w:szCs w:val="20"/>
          <w:lang w:eastAsia="ja-JP"/>
        </w:rPr>
        <w:t xml:space="preserve">Appel </w:t>
      </w:r>
      <w:r w:rsidR="002D2859">
        <w:rPr>
          <w:rFonts w:ascii="Arial" w:eastAsia="Times New Roman" w:hAnsi="Arial" w:cs="Arial"/>
          <w:sz w:val="20"/>
          <w:szCs w:val="20"/>
          <w:lang w:eastAsia="ja-JP"/>
        </w:rPr>
        <w:t xml:space="preserve">national </w:t>
      </w:r>
      <w:r w:rsidR="00F570FD">
        <w:rPr>
          <w:rFonts w:ascii="Arial" w:eastAsia="Times New Roman" w:hAnsi="Arial" w:cs="Arial"/>
          <w:sz w:val="20"/>
          <w:szCs w:val="20"/>
          <w:lang w:eastAsia="ja-JP"/>
        </w:rPr>
        <w:t>à Manifestation</w:t>
      </w:r>
      <w:r w:rsidR="000F7DA9">
        <w:rPr>
          <w:rFonts w:ascii="Arial" w:eastAsia="Times New Roman" w:hAnsi="Arial" w:cs="Arial"/>
          <w:sz w:val="20"/>
          <w:szCs w:val="20"/>
          <w:lang w:eastAsia="ja-JP"/>
        </w:rPr>
        <w:t>s</w:t>
      </w:r>
      <w:r w:rsidR="00F570FD">
        <w:rPr>
          <w:rFonts w:ascii="Arial" w:eastAsia="Times New Roman" w:hAnsi="Arial" w:cs="Arial"/>
          <w:sz w:val="20"/>
          <w:szCs w:val="20"/>
          <w:lang w:eastAsia="ja-JP"/>
        </w:rPr>
        <w:t xml:space="preserve"> d’</w:t>
      </w:r>
      <w:r w:rsidR="00F7364F">
        <w:rPr>
          <w:rFonts w:ascii="Arial" w:eastAsia="Times New Roman" w:hAnsi="Arial" w:cs="Arial"/>
          <w:sz w:val="20"/>
          <w:szCs w:val="20"/>
          <w:lang w:eastAsia="ja-JP"/>
        </w:rPr>
        <w:t xml:space="preserve">Intérêt : </w:t>
      </w:r>
      <w:r w:rsidR="00F61B0D">
        <w:rPr>
          <w:rFonts w:ascii="Arial" w:eastAsia="Times New Roman" w:hAnsi="Arial" w:cs="Arial"/>
          <w:sz w:val="20"/>
          <w:szCs w:val="20"/>
          <w:lang w:eastAsia="ja-JP"/>
        </w:rPr>
        <w:t>DPA</w:t>
      </w:r>
      <w:r w:rsidR="002D2859">
        <w:rPr>
          <w:rFonts w:ascii="Arial" w:eastAsia="Times New Roman" w:hAnsi="Arial" w:cs="Arial"/>
          <w:sz w:val="20"/>
          <w:szCs w:val="20"/>
          <w:lang w:eastAsia="ja-JP"/>
        </w:rPr>
        <w:t>N ;</w:t>
      </w:r>
      <w:r w:rsidR="00DE6AF6">
        <w:rPr>
          <w:rFonts w:ascii="Arial" w:eastAsia="Times New Roman" w:hAnsi="Arial" w:cs="Arial"/>
          <w:sz w:val="20"/>
          <w:szCs w:val="20"/>
          <w:lang w:eastAsia="ja-JP"/>
        </w:rPr>
        <w:t xml:space="preserve"> </w:t>
      </w:r>
      <w:r w:rsidR="002D2859">
        <w:rPr>
          <w:rFonts w:ascii="Arial" w:eastAsia="Times New Roman" w:hAnsi="Arial" w:cs="Arial"/>
          <w:sz w:val="20"/>
          <w:szCs w:val="20"/>
          <w:lang w:eastAsia="ja-JP"/>
        </w:rPr>
        <w:t>Demande de propositions précédé</w:t>
      </w:r>
      <w:r w:rsidR="009B0C2A">
        <w:rPr>
          <w:rFonts w:ascii="Arial" w:eastAsia="Times New Roman" w:hAnsi="Arial" w:cs="Arial"/>
          <w:sz w:val="20"/>
          <w:szCs w:val="20"/>
          <w:lang w:eastAsia="ja-JP"/>
        </w:rPr>
        <w:t>e</w:t>
      </w:r>
      <w:r w:rsidR="002D2859">
        <w:rPr>
          <w:rFonts w:ascii="Arial" w:eastAsia="Times New Roman" w:hAnsi="Arial" w:cs="Arial"/>
          <w:sz w:val="20"/>
          <w:szCs w:val="20"/>
          <w:lang w:eastAsia="ja-JP"/>
        </w:rPr>
        <w:t xml:space="preserve"> d’Appel international à Manifestations d’intérêt : DPAI ; </w:t>
      </w:r>
      <w:r w:rsidR="00F61B0D">
        <w:rPr>
          <w:rFonts w:ascii="Arial" w:eastAsia="Times New Roman" w:hAnsi="Arial" w:cs="Arial"/>
          <w:sz w:val="20"/>
          <w:szCs w:val="20"/>
          <w:lang w:eastAsia="ja-JP"/>
        </w:rPr>
        <w:t xml:space="preserve">Demande de propositions sans </w:t>
      </w:r>
      <w:r w:rsidR="00EC4ACA">
        <w:rPr>
          <w:rFonts w:ascii="Arial" w:eastAsia="Times New Roman" w:hAnsi="Arial" w:cs="Arial"/>
          <w:sz w:val="20"/>
          <w:szCs w:val="20"/>
          <w:lang w:eastAsia="ja-JP"/>
        </w:rPr>
        <w:t>Appel à Manifestations d’intérêt</w:t>
      </w:r>
      <w:r w:rsidR="00F61B0D">
        <w:rPr>
          <w:rFonts w:ascii="Arial" w:eastAsia="Times New Roman" w:hAnsi="Arial" w:cs="Arial"/>
          <w:sz w:val="20"/>
          <w:szCs w:val="20"/>
          <w:lang w:eastAsia="ja-JP"/>
        </w:rPr>
        <w:t> : DP</w:t>
      </w:r>
      <w:r w:rsidR="002D2859">
        <w:rPr>
          <w:rFonts w:ascii="Arial" w:eastAsia="Times New Roman" w:hAnsi="Arial" w:cs="Arial"/>
          <w:sz w:val="20"/>
          <w:szCs w:val="20"/>
          <w:lang w:eastAsia="ja-JP"/>
        </w:rPr>
        <w:t>NA ;</w:t>
      </w:r>
      <w:r w:rsidR="00F61B0D">
        <w:rPr>
          <w:rFonts w:ascii="Arial" w:eastAsia="Times New Roman" w:hAnsi="Arial" w:cs="Arial"/>
          <w:sz w:val="20"/>
          <w:szCs w:val="20"/>
          <w:lang w:eastAsia="ja-JP"/>
        </w:rPr>
        <w:t xml:space="preserve"> </w:t>
      </w:r>
      <w:r w:rsidR="00DE6AF6">
        <w:rPr>
          <w:rFonts w:ascii="Arial" w:eastAsia="Times New Roman" w:hAnsi="Arial" w:cs="Arial"/>
          <w:sz w:val="20"/>
          <w:szCs w:val="20"/>
          <w:lang w:eastAsia="ja-JP"/>
        </w:rPr>
        <w:t>Demande</w:t>
      </w:r>
      <w:r w:rsidR="00C75C2F">
        <w:rPr>
          <w:rFonts w:ascii="Arial" w:eastAsia="Times New Roman" w:hAnsi="Arial" w:cs="Arial"/>
          <w:sz w:val="20"/>
          <w:szCs w:val="20"/>
          <w:lang w:eastAsia="ja-JP"/>
        </w:rPr>
        <w:t xml:space="preserve"> de Prix</w:t>
      </w:r>
      <w:r w:rsidR="004816FE">
        <w:rPr>
          <w:rFonts w:ascii="Arial" w:eastAsia="Times New Roman" w:hAnsi="Arial" w:cs="Arial"/>
          <w:sz w:val="20"/>
          <w:szCs w:val="20"/>
          <w:lang w:eastAsia="ja-JP"/>
        </w:rPr>
        <w:t xml:space="preserve"> : </w:t>
      </w:r>
      <w:r w:rsidR="00C75C2F">
        <w:rPr>
          <w:rFonts w:ascii="Arial" w:eastAsia="Times New Roman" w:hAnsi="Arial" w:cs="Arial"/>
          <w:sz w:val="20"/>
          <w:szCs w:val="20"/>
          <w:lang w:eastAsia="ja-JP"/>
        </w:rPr>
        <w:t>D</w:t>
      </w:r>
      <w:r w:rsidR="00F61B0D">
        <w:rPr>
          <w:rFonts w:ascii="Arial" w:eastAsia="Times New Roman" w:hAnsi="Arial" w:cs="Arial"/>
          <w:sz w:val="20"/>
          <w:szCs w:val="20"/>
          <w:lang w:eastAsia="ja-JP"/>
        </w:rPr>
        <w:t>E</w:t>
      </w:r>
      <w:r w:rsidR="00C75C2F">
        <w:rPr>
          <w:rFonts w:ascii="Arial" w:eastAsia="Times New Roman" w:hAnsi="Arial" w:cs="Arial"/>
          <w:sz w:val="20"/>
          <w:szCs w:val="20"/>
          <w:lang w:eastAsia="ja-JP"/>
        </w:rPr>
        <w:t>P</w:t>
      </w:r>
      <w:r w:rsidR="00F61B0D">
        <w:rPr>
          <w:rFonts w:ascii="Arial" w:eastAsia="Times New Roman" w:hAnsi="Arial" w:cs="Arial"/>
          <w:sz w:val="20"/>
          <w:szCs w:val="20"/>
          <w:lang w:eastAsia="ja-JP"/>
        </w:rPr>
        <w:t>X</w:t>
      </w:r>
      <w:r w:rsidR="00C75C2F">
        <w:rPr>
          <w:rFonts w:ascii="Arial" w:eastAsia="Times New Roman" w:hAnsi="Arial" w:cs="Arial"/>
          <w:sz w:val="20"/>
          <w:szCs w:val="20"/>
          <w:lang w:eastAsia="ja-JP"/>
        </w:rPr>
        <w:t>, Demande de Cotations</w:t>
      </w:r>
      <w:r w:rsidR="004816FE">
        <w:rPr>
          <w:rFonts w:ascii="Arial" w:eastAsia="Times New Roman" w:hAnsi="Arial" w:cs="Arial"/>
          <w:sz w:val="20"/>
          <w:szCs w:val="20"/>
          <w:lang w:eastAsia="ja-JP"/>
        </w:rPr>
        <w:t xml:space="preserve"> : </w:t>
      </w:r>
      <w:r w:rsidR="00C75C2F">
        <w:rPr>
          <w:rFonts w:ascii="Arial" w:eastAsia="Times New Roman" w:hAnsi="Arial" w:cs="Arial"/>
          <w:sz w:val="20"/>
          <w:szCs w:val="20"/>
          <w:lang w:eastAsia="ja-JP"/>
        </w:rPr>
        <w:t>D</w:t>
      </w:r>
      <w:r w:rsidR="00F61B0D">
        <w:rPr>
          <w:rFonts w:ascii="Arial" w:eastAsia="Times New Roman" w:hAnsi="Arial" w:cs="Arial"/>
          <w:sz w:val="20"/>
          <w:szCs w:val="20"/>
          <w:lang w:eastAsia="ja-JP"/>
        </w:rPr>
        <w:t>E</w:t>
      </w:r>
      <w:r w:rsidR="00C75C2F">
        <w:rPr>
          <w:rFonts w:ascii="Arial" w:eastAsia="Times New Roman" w:hAnsi="Arial" w:cs="Arial"/>
          <w:sz w:val="20"/>
          <w:szCs w:val="20"/>
          <w:lang w:eastAsia="ja-JP"/>
        </w:rPr>
        <w:t>C</w:t>
      </w:r>
      <w:r w:rsidR="00F61B0D">
        <w:rPr>
          <w:rFonts w:ascii="Arial" w:eastAsia="Times New Roman" w:hAnsi="Arial" w:cs="Arial"/>
          <w:sz w:val="20"/>
          <w:szCs w:val="20"/>
          <w:lang w:eastAsia="ja-JP"/>
        </w:rPr>
        <w:t>O</w:t>
      </w:r>
      <w:r w:rsidR="00C75C2F">
        <w:rPr>
          <w:rFonts w:ascii="Arial" w:eastAsia="Times New Roman" w:hAnsi="Arial" w:cs="Arial"/>
          <w:sz w:val="20"/>
          <w:szCs w:val="20"/>
          <w:lang w:eastAsia="ja-JP"/>
        </w:rPr>
        <w:t xml:space="preserve">, Procédures allégées </w:t>
      </w:r>
      <w:r w:rsidR="00BB71BA">
        <w:rPr>
          <w:rFonts w:ascii="Arial" w:eastAsia="Times New Roman" w:hAnsi="Arial" w:cs="Arial"/>
          <w:sz w:val="20"/>
          <w:szCs w:val="20"/>
          <w:lang w:eastAsia="ja-JP"/>
        </w:rPr>
        <w:t xml:space="preserve">pour tout type de </w:t>
      </w:r>
      <w:r w:rsidR="00944A3F">
        <w:rPr>
          <w:rFonts w:ascii="Arial" w:eastAsia="Times New Roman" w:hAnsi="Arial" w:cs="Arial"/>
          <w:sz w:val="20"/>
          <w:szCs w:val="20"/>
          <w:lang w:eastAsia="ja-JP"/>
        </w:rPr>
        <w:t>marché</w:t>
      </w:r>
      <w:r w:rsidR="004816FE">
        <w:rPr>
          <w:rFonts w:ascii="Arial" w:eastAsia="Times New Roman" w:hAnsi="Arial" w:cs="Arial"/>
          <w:sz w:val="20"/>
          <w:szCs w:val="20"/>
          <w:lang w:eastAsia="ja-JP"/>
        </w:rPr>
        <w:t xml:space="preserve"> : </w:t>
      </w:r>
      <w:r w:rsidR="00C75C2F">
        <w:rPr>
          <w:rFonts w:ascii="Arial" w:eastAsia="Times New Roman" w:hAnsi="Arial" w:cs="Arial"/>
          <w:sz w:val="20"/>
          <w:szCs w:val="20"/>
          <w:lang w:eastAsia="ja-JP"/>
        </w:rPr>
        <w:t>P</w:t>
      </w:r>
      <w:r w:rsidR="00944A3F">
        <w:rPr>
          <w:rFonts w:ascii="Arial" w:eastAsia="Times New Roman" w:hAnsi="Arial" w:cs="Arial"/>
          <w:sz w:val="20"/>
          <w:szCs w:val="20"/>
          <w:lang w:eastAsia="ja-JP"/>
        </w:rPr>
        <w:t>R</w:t>
      </w:r>
      <w:r w:rsidR="00C75C2F">
        <w:rPr>
          <w:rFonts w:ascii="Arial" w:eastAsia="Times New Roman" w:hAnsi="Arial" w:cs="Arial"/>
          <w:sz w:val="20"/>
          <w:szCs w:val="20"/>
          <w:lang w:eastAsia="ja-JP"/>
        </w:rPr>
        <w:t>A</w:t>
      </w:r>
      <w:r w:rsidR="00944A3F">
        <w:rPr>
          <w:rFonts w:ascii="Arial" w:eastAsia="Times New Roman" w:hAnsi="Arial" w:cs="Arial"/>
          <w:sz w:val="20"/>
          <w:szCs w:val="20"/>
          <w:lang w:eastAsia="ja-JP"/>
        </w:rPr>
        <w:t>L</w:t>
      </w:r>
      <w:r w:rsidR="004816FE">
        <w:rPr>
          <w:rFonts w:ascii="Arial" w:eastAsia="Times New Roman" w:hAnsi="Arial" w:cs="Arial"/>
          <w:sz w:val="20"/>
          <w:szCs w:val="20"/>
          <w:lang w:eastAsia="ja-JP"/>
        </w:rPr>
        <w:t xml:space="preserve">, Appel national à préqualification : ANPQ, Appel international à préqualification : AIPQ </w:t>
      </w:r>
    </w:p>
    <w:p w14:paraId="2FBC952C" w14:textId="77777777" w:rsidR="00E431F7" w:rsidRDefault="00E431F7" w:rsidP="00C75C2F">
      <w:pPr>
        <w:ind w:left="720"/>
        <w:jc w:val="both"/>
        <w:rPr>
          <w:rFonts w:ascii="Arial" w:eastAsia="Times New Roman" w:hAnsi="Arial" w:cs="Arial"/>
          <w:sz w:val="20"/>
          <w:szCs w:val="20"/>
          <w:lang w:eastAsia="ja-JP"/>
        </w:rPr>
      </w:pPr>
    </w:p>
    <w:p w14:paraId="70B38975" w14:textId="77777777" w:rsidR="00E431F7" w:rsidRDefault="00E431F7" w:rsidP="00E431F7">
      <w:pPr>
        <w:ind w:left="-720" w:firstLine="720"/>
        <w:jc w:val="center"/>
        <w:rPr>
          <w:rFonts w:ascii="Tahoma" w:hAnsi="Tahoma" w:cs="Tahoma"/>
          <w:sz w:val="32"/>
          <w:szCs w:val="32"/>
        </w:rPr>
      </w:pPr>
      <w:r w:rsidRPr="00030063">
        <w:rPr>
          <w:rFonts w:ascii="Tahoma" w:hAnsi="Tahoma" w:cs="Tahoma"/>
          <w:sz w:val="32"/>
          <w:szCs w:val="32"/>
        </w:rPr>
        <w:lastRenderedPageBreak/>
        <w:t xml:space="preserve">PLAN </w:t>
      </w:r>
      <w:r>
        <w:rPr>
          <w:rFonts w:ascii="Tahoma" w:hAnsi="Tahoma" w:cs="Tahoma"/>
          <w:sz w:val="32"/>
          <w:szCs w:val="32"/>
        </w:rPr>
        <w:t xml:space="preserve">ANNUEL </w:t>
      </w:r>
      <w:r w:rsidRPr="00030063">
        <w:rPr>
          <w:rFonts w:ascii="Tahoma" w:hAnsi="Tahoma" w:cs="Tahoma"/>
          <w:sz w:val="32"/>
          <w:szCs w:val="32"/>
        </w:rPr>
        <w:t>DE PASSATION DE MARCH</w:t>
      </w:r>
      <w:r>
        <w:rPr>
          <w:rFonts w:ascii="Tahoma" w:hAnsi="Tahoma" w:cs="Tahoma"/>
          <w:sz w:val="32"/>
          <w:szCs w:val="32"/>
        </w:rPr>
        <w:t>É</w:t>
      </w:r>
      <w:r w:rsidRPr="00030063">
        <w:rPr>
          <w:rFonts w:ascii="Tahoma" w:hAnsi="Tahoma" w:cs="Tahoma"/>
          <w:sz w:val="32"/>
          <w:szCs w:val="32"/>
        </w:rPr>
        <w:t>S</w:t>
      </w:r>
      <w:r>
        <w:rPr>
          <w:rFonts w:ascii="Tahoma" w:hAnsi="Tahoma" w:cs="Tahoma"/>
          <w:sz w:val="32"/>
          <w:szCs w:val="32"/>
        </w:rPr>
        <w:t xml:space="preserve"> PUBLICS </w:t>
      </w:r>
      <w:r w:rsidR="00E37C68">
        <w:rPr>
          <w:rFonts w:ascii="Tahoma" w:hAnsi="Tahoma" w:cs="Tahoma"/>
          <w:sz w:val="32"/>
          <w:szCs w:val="32"/>
        </w:rPr>
        <w:t>(suite)</w:t>
      </w:r>
    </w:p>
    <w:p w14:paraId="32AD417E" w14:textId="77777777" w:rsidR="00E431F7" w:rsidRPr="005A0FFE" w:rsidRDefault="00E431F7" w:rsidP="00E431F7">
      <w:pPr>
        <w:rPr>
          <w:rFonts w:ascii="Tahoma" w:hAnsi="Tahoma" w:cs="Tahoma"/>
          <w:b/>
          <w:sz w:val="16"/>
          <w:szCs w:val="16"/>
        </w:rPr>
      </w:pPr>
    </w:p>
    <w:tbl>
      <w:tblPr>
        <w:tblW w:w="1875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690"/>
        <w:gridCol w:w="1620"/>
        <w:gridCol w:w="1170"/>
        <w:gridCol w:w="1350"/>
        <w:gridCol w:w="900"/>
        <w:gridCol w:w="900"/>
        <w:gridCol w:w="900"/>
        <w:gridCol w:w="1170"/>
        <w:gridCol w:w="990"/>
        <w:gridCol w:w="1260"/>
        <w:gridCol w:w="99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85"/>
      </w:tblGrid>
      <w:tr w:rsidR="00E431F7" w:rsidRPr="000B3B6C" w14:paraId="3C1964F5" w14:textId="77777777" w:rsidTr="00230A21">
        <w:trPr>
          <w:cantSplit/>
          <w:trHeight w:val="1239"/>
        </w:trPr>
        <w:tc>
          <w:tcPr>
            <w:tcW w:w="556" w:type="dxa"/>
          </w:tcPr>
          <w:p w14:paraId="3BB65F82" w14:textId="77777777" w:rsidR="00E431F7" w:rsidRDefault="00E431F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5E7AC4CF" w14:textId="77777777" w:rsidR="00E431F7" w:rsidRDefault="00E431F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26DD1716" w14:textId="77777777" w:rsidR="00E431F7" w:rsidRDefault="00E431F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No.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14:paraId="0ACB7153" w14:textId="77777777" w:rsidR="00E431F7" w:rsidRDefault="00E431F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39C737D2" w14:textId="77777777" w:rsidR="00E431F7" w:rsidRDefault="00E431F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2AB555BF" w14:textId="77777777" w:rsidR="00E431F7" w:rsidRPr="006B4DD2" w:rsidRDefault="00E431F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B4DD2">
              <w:rPr>
                <w:rFonts w:ascii="Tahoma" w:hAnsi="Tahoma" w:cs="Tahoma"/>
                <w:b/>
                <w:sz w:val="18"/>
                <w:szCs w:val="18"/>
              </w:rPr>
              <w:t xml:space="preserve">OBJET DU </w:t>
            </w:r>
          </w:p>
          <w:p w14:paraId="09A74DCB" w14:textId="77777777" w:rsidR="00E431F7" w:rsidRPr="000B3B6C" w:rsidRDefault="00E431F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6B4DD2">
              <w:rPr>
                <w:rFonts w:ascii="Tahoma" w:hAnsi="Tahoma" w:cs="Tahoma"/>
                <w:b/>
                <w:sz w:val="18"/>
                <w:szCs w:val="18"/>
              </w:rPr>
              <w:t>PROJET DE MARCHÉ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72600A35" w14:textId="77777777" w:rsidR="00230A21" w:rsidRDefault="00230A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69748C90" w14:textId="77777777" w:rsidR="00E431F7" w:rsidRDefault="00E431F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B3B6C">
              <w:rPr>
                <w:rFonts w:ascii="Tahoma" w:hAnsi="Tahoma" w:cs="Tahoma"/>
                <w:b/>
                <w:sz w:val="14"/>
                <w:szCs w:val="14"/>
              </w:rPr>
              <w:t>SOURCE DE FINANCEMENT</w:t>
            </w:r>
          </w:p>
          <w:p w14:paraId="37414D26" w14:textId="77777777" w:rsidR="00E431F7" w:rsidRPr="00FE064C" w:rsidRDefault="00E431F7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E064C">
              <w:rPr>
                <w:rFonts w:ascii="Tahoma" w:hAnsi="Tahoma" w:cs="Tahoma"/>
                <w:b/>
                <w:sz w:val="10"/>
                <w:szCs w:val="10"/>
              </w:rPr>
              <w:t xml:space="preserve">Trésor public </w:t>
            </w:r>
            <w:proofErr w:type="spellStart"/>
            <w:r w:rsidRPr="00FE064C">
              <w:rPr>
                <w:rFonts w:ascii="Tahoma" w:hAnsi="Tahoma" w:cs="Tahoma"/>
                <w:b/>
                <w:sz w:val="10"/>
                <w:szCs w:val="10"/>
              </w:rPr>
              <w:t>invest</w:t>
            </w:r>
            <w:proofErr w:type="spellEnd"/>
            <w:r>
              <w:rPr>
                <w:rFonts w:ascii="Tahoma" w:hAnsi="Tahoma" w:cs="Tahoma"/>
                <w:b/>
                <w:sz w:val="10"/>
                <w:szCs w:val="10"/>
              </w:rPr>
              <w:t>.</w:t>
            </w:r>
            <w:r w:rsidRPr="00FE064C">
              <w:rPr>
                <w:rFonts w:ascii="Tahoma" w:hAnsi="Tahoma" w:cs="Tahoma"/>
                <w:b/>
                <w:sz w:val="10"/>
                <w:szCs w:val="10"/>
              </w:rPr>
              <w:t xml:space="preserve"> : </w:t>
            </w:r>
            <w:r w:rsidR="0094271B">
              <w:rPr>
                <w:rFonts w:ascii="Tahoma" w:hAnsi="Tahoma" w:cs="Tahoma"/>
                <w:b/>
                <w:sz w:val="10"/>
                <w:szCs w:val="10"/>
              </w:rPr>
              <w:t>T</w:t>
            </w:r>
            <w:r w:rsidRPr="00FE064C">
              <w:rPr>
                <w:rFonts w:ascii="Tahoma" w:hAnsi="Tahoma" w:cs="Tahoma"/>
                <w:b/>
                <w:sz w:val="10"/>
                <w:szCs w:val="10"/>
              </w:rPr>
              <w:t>I</w:t>
            </w:r>
          </w:p>
          <w:p w14:paraId="5F3986AA" w14:textId="77777777" w:rsidR="00E431F7" w:rsidRPr="00FE064C" w:rsidRDefault="00E431F7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E064C">
              <w:rPr>
                <w:rFonts w:ascii="Tahoma" w:hAnsi="Tahoma" w:cs="Tahoma"/>
                <w:b/>
                <w:sz w:val="10"/>
                <w:szCs w:val="10"/>
              </w:rPr>
              <w:t>Trésor p</w:t>
            </w:r>
            <w:r>
              <w:rPr>
                <w:rFonts w:ascii="Tahoma" w:hAnsi="Tahoma" w:cs="Tahoma"/>
                <w:b/>
                <w:sz w:val="10"/>
                <w:szCs w:val="10"/>
              </w:rPr>
              <w:t>u</w:t>
            </w:r>
            <w:r w:rsidRPr="00FE064C">
              <w:rPr>
                <w:rFonts w:ascii="Tahoma" w:hAnsi="Tahoma" w:cs="Tahoma"/>
                <w:b/>
                <w:sz w:val="10"/>
                <w:szCs w:val="10"/>
              </w:rPr>
              <w:t>blic fonction. : TF</w:t>
            </w:r>
          </w:p>
          <w:p w14:paraId="3CF01C1F" w14:textId="77777777" w:rsidR="00E431F7" w:rsidRPr="00D3620E" w:rsidRDefault="00E431F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D3620E">
              <w:rPr>
                <w:rFonts w:ascii="Tahoma" w:hAnsi="Tahoma" w:cs="Tahoma"/>
                <w:b/>
                <w:sz w:val="12"/>
                <w:szCs w:val="12"/>
              </w:rPr>
              <w:t>Fonds propres : FP</w:t>
            </w:r>
          </w:p>
          <w:p w14:paraId="6273AE79" w14:textId="77777777" w:rsidR="00E431F7" w:rsidRDefault="00E431F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D3620E">
              <w:rPr>
                <w:rFonts w:ascii="Tahoma" w:hAnsi="Tahoma" w:cs="Tahoma"/>
                <w:b/>
                <w:sz w:val="12"/>
                <w:szCs w:val="12"/>
              </w:rPr>
              <w:t xml:space="preserve">Fonds </w:t>
            </w:r>
            <w:r w:rsidR="00230A21">
              <w:rPr>
                <w:rFonts w:ascii="Tahoma" w:hAnsi="Tahoma" w:cs="Tahoma"/>
                <w:b/>
                <w:sz w:val="12"/>
                <w:szCs w:val="12"/>
              </w:rPr>
              <w:t>e</w:t>
            </w:r>
            <w:r w:rsidRPr="00D3620E">
              <w:rPr>
                <w:rFonts w:ascii="Tahoma" w:hAnsi="Tahoma" w:cs="Tahoma"/>
                <w:b/>
                <w:sz w:val="12"/>
                <w:szCs w:val="12"/>
              </w:rPr>
              <w:t>xterne</w:t>
            </w:r>
            <w:r w:rsidR="00230A21">
              <w:rPr>
                <w:rFonts w:ascii="Tahoma" w:hAnsi="Tahoma" w:cs="Tahoma"/>
                <w:b/>
                <w:sz w:val="12"/>
                <w:szCs w:val="12"/>
              </w:rPr>
              <w:t>s</w:t>
            </w:r>
            <w:r w:rsidRPr="00D3620E">
              <w:rPr>
                <w:rFonts w:ascii="Tahoma" w:hAnsi="Tahoma" w:cs="Tahoma"/>
                <w:b/>
                <w:sz w:val="12"/>
                <w:szCs w:val="12"/>
              </w:rPr>
              <w:t> : FE</w:t>
            </w:r>
          </w:p>
          <w:p w14:paraId="0AF9304D" w14:textId="77777777" w:rsidR="00230A21" w:rsidRPr="000B3B6C" w:rsidRDefault="00230A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Fonds mixtes : FM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4BEB35F" w14:textId="77777777" w:rsidR="00E431F7" w:rsidRDefault="00E431F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72F3FC3B" w14:textId="77777777" w:rsidR="00E431F7" w:rsidRDefault="00E431F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CODE</w:t>
            </w:r>
            <w:r w:rsidRPr="000B3B6C">
              <w:rPr>
                <w:rFonts w:ascii="Tahoma" w:hAnsi="Tahoma" w:cs="Tahoma"/>
                <w:b/>
                <w:sz w:val="14"/>
                <w:szCs w:val="14"/>
              </w:rPr>
              <w:t xml:space="preserve"> BUDGÉTAIRE</w:t>
            </w:r>
          </w:p>
          <w:p w14:paraId="15205088" w14:textId="77777777" w:rsidR="00E431F7" w:rsidRDefault="00E431F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OU RÉFÉFENCE DU PROJET</w:t>
            </w:r>
          </w:p>
          <w:p w14:paraId="13BE36DE" w14:textId="77777777" w:rsidR="00E431F7" w:rsidRPr="000B3B6C" w:rsidRDefault="00E431F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034BA4BD" w14:textId="77777777" w:rsidR="00E431F7" w:rsidRDefault="00E431F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07FBA215" w14:textId="77777777" w:rsidR="00E431F7" w:rsidRDefault="00E431F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MONTANT DES</w:t>
            </w:r>
          </w:p>
          <w:p w14:paraId="5B85B4AE" w14:textId="77777777" w:rsidR="00E431F7" w:rsidRDefault="00E431F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B3B6C">
              <w:rPr>
                <w:rFonts w:ascii="Tahoma" w:hAnsi="Tahoma" w:cs="Tahoma"/>
                <w:b/>
                <w:sz w:val="14"/>
                <w:szCs w:val="14"/>
              </w:rPr>
              <w:t>CR</w:t>
            </w:r>
            <w:r>
              <w:rPr>
                <w:rFonts w:ascii="Tahoma" w:hAnsi="Tahoma" w:cs="Tahoma"/>
                <w:b/>
                <w:sz w:val="14"/>
                <w:szCs w:val="14"/>
              </w:rPr>
              <w:t>É</w:t>
            </w:r>
            <w:r w:rsidRPr="000B3B6C">
              <w:rPr>
                <w:rFonts w:ascii="Tahoma" w:hAnsi="Tahoma" w:cs="Tahoma"/>
                <w:b/>
                <w:sz w:val="14"/>
                <w:szCs w:val="14"/>
              </w:rPr>
              <w:t>DITS DISPONIBLES</w:t>
            </w:r>
          </w:p>
          <w:p w14:paraId="337158C2" w14:textId="77777777" w:rsidR="00E431F7" w:rsidRPr="000B3B6C" w:rsidRDefault="00E431F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(Préciser l’Unité monétaire) (1)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E66E810" w14:textId="77777777" w:rsidR="00E431F7" w:rsidRDefault="00E431F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6CE182A1" w14:textId="77777777" w:rsidR="00E431F7" w:rsidRDefault="00E431F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B3B6C">
              <w:rPr>
                <w:rFonts w:ascii="Tahoma" w:hAnsi="Tahoma" w:cs="Tahoma"/>
                <w:b/>
                <w:sz w:val="14"/>
                <w:szCs w:val="14"/>
              </w:rPr>
              <w:t xml:space="preserve">NATURE DU MARCHÉ </w:t>
            </w:r>
          </w:p>
          <w:p w14:paraId="225D4C02" w14:textId="77777777" w:rsidR="00E431F7" w:rsidRDefault="00E431F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(S, F, T, P)</w:t>
            </w:r>
          </w:p>
          <w:p w14:paraId="7039A365" w14:textId="77777777" w:rsidR="00E431F7" w:rsidRPr="000B3B6C" w:rsidRDefault="00E431F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B3B6C">
              <w:rPr>
                <w:rFonts w:ascii="Tahoma" w:hAnsi="Tahoma" w:cs="Tahoma"/>
                <w:b/>
                <w:sz w:val="14"/>
                <w:szCs w:val="14"/>
              </w:rPr>
              <w:t>(</w:t>
            </w:r>
            <w:r>
              <w:rPr>
                <w:rFonts w:ascii="Tahoma" w:hAnsi="Tahoma" w:cs="Tahoma"/>
                <w:b/>
                <w:sz w:val="14"/>
                <w:szCs w:val="14"/>
              </w:rPr>
              <w:t>2</w:t>
            </w:r>
            <w:r w:rsidRPr="000B3B6C">
              <w:rPr>
                <w:rFonts w:ascii="Tahoma" w:hAnsi="Tahoma" w:cs="Tahoma"/>
                <w:b/>
                <w:sz w:val="14"/>
                <w:szCs w:val="14"/>
              </w:rPr>
              <w:t>)</w:t>
            </w:r>
          </w:p>
        </w:tc>
        <w:tc>
          <w:tcPr>
            <w:tcW w:w="900" w:type="dxa"/>
          </w:tcPr>
          <w:p w14:paraId="6E3E3C25" w14:textId="77777777" w:rsidR="00E431F7" w:rsidRDefault="00E431F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64964B5B" w14:textId="77777777" w:rsidR="00E431F7" w:rsidRPr="00E33303" w:rsidRDefault="00E431F7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E33303">
              <w:rPr>
                <w:rFonts w:ascii="Tahoma" w:hAnsi="Tahoma" w:cs="Tahoma"/>
                <w:b/>
                <w:sz w:val="10"/>
                <w:szCs w:val="10"/>
              </w:rPr>
              <w:t>MODE DE PASSATION</w:t>
            </w:r>
          </w:p>
          <w:p w14:paraId="74D5BBE5" w14:textId="77777777" w:rsidR="00E431F7" w:rsidRPr="00E33303" w:rsidRDefault="00E431F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33303">
              <w:rPr>
                <w:rFonts w:ascii="Tahoma" w:hAnsi="Tahoma" w:cs="Tahoma"/>
                <w:b/>
                <w:sz w:val="14"/>
                <w:szCs w:val="14"/>
              </w:rPr>
              <w:t>(AOON, AORN, AOPQ</w:t>
            </w:r>
            <w:r>
              <w:rPr>
                <w:rFonts w:ascii="Tahoma" w:hAnsi="Tahoma" w:cs="Tahoma"/>
                <w:b/>
                <w:sz w:val="14"/>
                <w:szCs w:val="14"/>
              </w:rPr>
              <w:t>, …</w:t>
            </w:r>
            <w:r w:rsidRPr="00E33303">
              <w:rPr>
                <w:rFonts w:ascii="Tahoma" w:hAnsi="Tahoma" w:cs="Tahoma"/>
                <w:b/>
                <w:sz w:val="14"/>
                <w:szCs w:val="14"/>
              </w:rPr>
              <w:t xml:space="preserve">) </w:t>
            </w:r>
          </w:p>
          <w:p w14:paraId="4696383A" w14:textId="77777777" w:rsidR="00E431F7" w:rsidRPr="000B3B6C" w:rsidRDefault="00E431F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33303">
              <w:rPr>
                <w:rFonts w:ascii="Tahoma" w:hAnsi="Tahoma" w:cs="Tahoma"/>
                <w:b/>
                <w:sz w:val="14"/>
                <w:szCs w:val="14"/>
              </w:rPr>
              <w:t>(</w:t>
            </w:r>
            <w:r>
              <w:rPr>
                <w:rFonts w:ascii="Tahoma" w:hAnsi="Tahoma" w:cs="Tahoma"/>
                <w:b/>
                <w:sz w:val="14"/>
                <w:szCs w:val="14"/>
              </w:rPr>
              <w:t>3</w:t>
            </w:r>
            <w:r w:rsidRPr="00E33303">
              <w:rPr>
                <w:rFonts w:ascii="Tahoma" w:hAnsi="Tahoma" w:cs="Tahoma"/>
                <w:b/>
                <w:sz w:val="14"/>
                <w:szCs w:val="14"/>
              </w:rPr>
              <w:t>)</w:t>
            </w:r>
          </w:p>
        </w:tc>
        <w:tc>
          <w:tcPr>
            <w:tcW w:w="900" w:type="dxa"/>
          </w:tcPr>
          <w:p w14:paraId="0BF7E29D" w14:textId="77777777" w:rsidR="00E431F7" w:rsidRDefault="00E431F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3FBD56D6" w14:textId="77777777" w:rsidR="00E431F7" w:rsidRDefault="00E431F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5DB91340" w14:textId="77777777" w:rsidR="00E431F7" w:rsidRPr="000B3B6C" w:rsidRDefault="00E431F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B3B6C">
              <w:rPr>
                <w:rFonts w:ascii="Tahoma" w:hAnsi="Tahoma" w:cs="Tahoma"/>
                <w:b/>
                <w:sz w:val="14"/>
                <w:szCs w:val="14"/>
              </w:rPr>
              <w:t>P</w:t>
            </w:r>
            <w:r>
              <w:rPr>
                <w:rFonts w:ascii="Tahoma" w:hAnsi="Tahoma" w:cs="Tahoma"/>
                <w:b/>
                <w:sz w:val="14"/>
                <w:szCs w:val="14"/>
              </w:rPr>
              <w:t>É</w:t>
            </w:r>
            <w:r w:rsidRPr="000B3B6C">
              <w:rPr>
                <w:rFonts w:ascii="Tahoma" w:hAnsi="Tahoma" w:cs="Tahoma"/>
                <w:b/>
                <w:sz w:val="14"/>
                <w:szCs w:val="14"/>
              </w:rPr>
              <w:t xml:space="preserve">RIODE DE </w:t>
            </w:r>
            <w:r w:rsidRPr="00C75C2F">
              <w:rPr>
                <w:rFonts w:ascii="Tahoma" w:hAnsi="Tahoma" w:cs="Tahoma"/>
                <w:b/>
                <w:sz w:val="14"/>
                <w:szCs w:val="14"/>
              </w:rPr>
              <w:t>LANCE-MENT</w:t>
            </w:r>
          </w:p>
        </w:tc>
        <w:tc>
          <w:tcPr>
            <w:tcW w:w="1170" w:type="dxa"/>
          </w:tcPr>
          <w:p w14:paraId="20247158" w14:textId="77777777" w:rsidR="00E431F7" w:rsidRDefault="00E431F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311CF072" w14:textId="77777777" w:rsidR="00E431F7" w:rsidRPr="000B3B6C" w:rsidRDefault="00E431F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B3B6C">
              <w:rPr>
                <w:rFonts w:ascii="Tahoma" w:hAnsi="Tahoma" w:cs="Tahoma"/>
                <w:b/>
                <w:sz w:val="14"/>
                <w:szCs w:val="14"/>
              </w:rPr>
              <w:t>PÉRIODE PROBABLE DE SIGNATURE   DU MARCHÉ</w:t>
            </w:r>
          </w:p>
        </w:tc>
        <w:tc>
          <w:tcPr>
            <w:tcW w:w="990" w:type="dxa"/>
          </w:tcPr>
          <w:p w14:paraId="3E411716" w14:textId="77777777" w:rsidR="00E431F7" w:rsidRDefault="00E431F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621F8061" w14:textId="77777777" w:rsidR="00E431F7" w:rsidRPr="000B3B6C" w:rsidRDefault="00E431F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B3B6C">
              <w:rPr>
                <w:rFonts w:ascii="Tahoma" w:hAnsi="Tahoma" w:cs="Tahoma"/>
                <w:b/>
                <w:sz w:val="14"/>
                <w:szCs w:val="14"/>
              </w:rPr>
              <w:t>CONTR</w:t>
            </w:r>
            <w:r>
              <w:rPr>
                <w:b/>
                <w:sz w:val="14"/>
                <w:szCs w:val="14"/>
              </w:rPr>
              <w:t>Ô</w:t>
            </w:r>
            <w:r w:rsidRPr="000B3B6C">
              <w:rPr>
                <w:rFonts w:ascii="Tahoma" w:hAnsi="Tahoma" w:cs="Tahoma"/>
                <w:b/>
                <w:sz w:val="14"/>
                <w:szCs w:val="14"/>
              </w:rPr>
              <w:t>LE A PRIORI DE LA CNMP</w:t>
            </w:r>
            <w:r>
              <w:rPr>
                <w:rFonts w:ascii="Tahoma" w:hAnsi="Tahoma" w:cs="Tahoma"/>
                <w:b/>
                <w:sz w:val="14"/>
                <w:szCs w:val="14"/>
              </w:rPr>
              <w:t> :</w:t>
            </w:r>
            <w:r w:rsidRPr="000B3B6C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</w:p>
          <w:p w14:paraId="6D8CFDD3" w14:textId="77777777" w:rsidR="00E431F7" w:rsidRPr="000B3B6C" w:rsidRDefault="00E431F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B3B6C">
              <w:rPr>
                <w:rFonts w:ascii="Tahoma" w:hAnsi="Tahoma" w:cs="Tahoma"/>
                <w:b/>
                <w:sz w:val="14"/>
                <w:szCs w:val="14"/>
              </w:rPr>
              <w:t xml:space="preserve">OUI/NON </w:t>
            </w:r>
          </w:p>
          <w:p w14:paraId="54F279C4" w14:textId="77777777" w:rsidR="00E431F7" w:rsidRPr="000B3B6C" w:rsidRDefault="00E431F7">
            <w:pPr>
              <w:tabs>
                <w:tab w:val="left" w:pos="2097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60" w:type="dxa"/>
          </w:tcPr>
          <w:p w14:paraId="7536469E" w14:textId="77777777" w:rsidR="00E431F7" w:rsidRDefault="00E431F7">
            <w:pPr>
              <w:tabs>
                <w:tab w:val="left" w:pos="2097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3E400340" w14:textId="77777777" w:rsidR="00E431F7" w:rsidRDefault="00E431F7">
            <w:pPr>
              <w:tabs>
                <w:tab w:val="left" w:pos="2097"/>
              </w:tabs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38C97ECC" w14:textId="77777777" w:rsidR="00E431F7" w:rsidRDefault="00E431F7">
            <w:pPr>
              <w:tabs>
                <w:tab w:val="left" w:pos="2097"/>
              </w:tabs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25123C11" w14:textId="77777777" w:rsidR="00E431F7" w:rsidRPr="00C75C2F" w:rsidRDefault="00E431F7">
            <w:pPr>
              <w:tabs>
                <w:tab w:val="left" w:pos="2097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75C2F">
              <w:rPr>
                <w:rFonts w:ascii="Tahoma" w:hAnsi="Tahoma" w:cs="Tahoma"/>
                <w:b/>
                <w:sz w:val="14"/>
                <w:szCs w:val="14"/>
              </w:rPr>
              <w:t>LOCALI-SATION</w:t>
            </w:r>
          </w:p>
        </w:tc>
        <w:tc>
          <w:tcPr>
            <w:tcW w:w="990" w:type="dxa"/>
          </w:tcPr>
          <w:p w14:paraId="4797177D" w14:textId="77777777" w:rsidR="00E431F7" w:rsidRDefault="00E431F7">
            <w:pPr>
              <w:tabs>
                <w:tab w:val="left" w:pos="2097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0A6D02E9" w14:textId="77777777" w:rsidR="00E431F7" w:rsidRPr="00E33303" w:rsidRDefault="00E431F7">
            <w:pPr>
              <w:tabs>
                <w:tab w:val="left" w:pos="2097"/>
              </w:tabs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E33303">
              <w:rPr>
                <w:rFonts w:ascii="Tahoma" w:hAnsi="Tahoma" w:cs="Tahoma"/>
                <w:b/>
                <w:sz w:val="14"/>
                <w:szCs w:val="14"/>
              </w:rPr>
              <w:t xml:space="preserve">DÉLAI </w:t>
            </w:r>
            <w:r w:rsidRPr="00E33303">
              <w:rPr>
                <w:rFonts w:ascii="Tahoma" w:hAnsi="Tahoma" w:cs="Tahoma"/>
                <w:b/>
                <w:sz w:val="12"/>
                <w:szCs w:val="12"/>
              </w:rPr>
              <w:t>PRÉVISION</w:t>
            </w:r>
            <w:r w:rsidRPr="00E33303">
              <w:rPr>
                <w:rFonts w:ascii="Tahoma" w:hAnsi="Tahoma" w:cs="Tahoma"/>
                <w:b/>
                <w:sz w:val="14"/>
                <w:szCs w:val="14"/>
              </w:rPr>
              <w:t>-</w:t>
            </w:r>
            <w:r w:rsidRPr="00E33303">
              <w:rPr>
                <w:rFonts w:ascii="Tahoma" w:hAnsi="Tahoma" w:cs="Tahoma"/>
                <w:b/>
                <w:sz w:val="12"/>
                <w:szCs w:val="12"/>
              </w:rPr>
              <w:t>NEL</w:t>
            </w:r>
            <w:r w:rsidRPr="00E33303">
              <w:rPr>
                <w:rFonts w:ascii="Tahoma" w:hAnsi="Tahoma" w:cs="Tahoma"/>
                <w:b/>
                <w:sz w:val="10"/>
                <w:szCs w:val="10"/>
              </w:rPr>
              <w:t xml:space="preserve"> D’EXÉCUTION</w:t>
            </w:r>
          </w:p>
          <w:p w14:paraId="131558B9" w14:textId="77777777" w:rsidR="00E431F7" w:rsidRPr="001D6F62" w:rsidRDefault="00E431F7">
            <w:pPr>
              <w:tabs>
                <w:tab w:val="left" w:pos="2097"/>
              </w:tabs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1D6F62">
              <w:rPr>
                <w:rFonts w:ascii="Tahoma" w:hAnsi="Tahoma" w:cs="Tahoma"/>
                <w:b/>
                <w:sz w:val="12"/>
                <w:szCs w:val="12"/>
              </w:rPr>
              <w:t>(MOIS)</w:t>
            </w:r>
          </w:p>
        </w:tc>
        <w:tc>
          <w:tcPr>
            <w:tcW w:w="3255" w:type="dxa"/>
            <w:gridSpan w:val="12"/>
          </w:tcPr>
          <w:p w14:paraId="34F96DE6" w14:textId="77777777" w:rsidR="00E431F7" w:rsidRDefault="00E431F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5FF9EF56" w14:textId="77777777" w:rsidR="00E431F7" w:rsidRDefault="00E431F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125FADD5" w14:textId="77777777" w:rsidR="00E431F7" w:rsidRDefault="00E431F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7B9C73F4" w14:textId="77777777" w:rsidR="00E431F7" w:rsidRDefault="00E431F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PROGRAMMATION DES DÉPENSES</w:t>
            </w:r>
          </w:p>
        </w:tc>
      </w:tr>
      <w:tr w:rsidR="00E431F7" w:rsidRPr="000B3B6C" w14:paraId="18DFFD2F" w14:textId="77777777" w:rsidTr="00230A21">
        <w:trPr>
          <w:trHeight w:val="134"/>
        </w:trPr>
        <w:tc>
          <w:tcPr>
            <w:tcW w:w="15496" w:type="dxa"/>
            <w:gridSpan w:val="12"/>
            <w:vMerge w:val="restart"/>
          </w:tcPr>
          <w:p w14:paraId="3542D4A9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810" w:type="dxa"/>
            <w:gridSpan w:val="3"/>
          </w:tcPr>
          <w:p w14:paraId="5FE52013" w14:textId="77777777" w:rsidR="00E431F7" w:rsidRPr="004E3788" w:rsidRDefault="00E431F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T1</w:t>
            </w:r>
          </w:p>
        </w:tc>
        <w:tc>
          <w:tcPr>
            <w:tcW w:w="810" w:type="dxa"/>
            <w:gridSpan w:val="3"/>
          </w:tcPr>
          <w:p w14:paraId="740C5A15" w14:textId="77777777" w:rsidR="00E431F7" w:rsidRPr="004E3788" w:rsidRDefault="00E431F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T2</w:t>
            </w:r>
          </w:p>
        </w:tc>
        <w:tc>
          <w:tcPr>
            <w:tcW w:w="810" w:type="dxa"/>
            <w:gridSpan w:val="3"/>
          </w:tcPr>
          <w:p w14:paraId="18E8C806" w14:textId="77777777" w:rsidR="00E431F7" w:rsidRPr="004E3788" w:rsidRDefault="00E431F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T3</w:t>
            </w:r>
          </w:p>
        </w:tc>
        <w:tc>
          <w:tcPr>
            <w:tcW w:w="825" w:type="dxa"/>
            <w:gridSpan w:val="3"/>
          </w:tcPr>
          <w:p w14:paraId="354E5357" w14:textId="77777777" w:rsidR="00E431F7" w:rsidRPr="004E3788" w:rsidRDefault="00E431F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T4</w:t>
            </w:r>
          </w:p>
        </w:tc>
      </w:tr>
      <w:tr w:rsidR="00E431F7" w:rsidRPr="000B3B6C" w14:paraId="00CE0D56" w14:textId="77777777" w:rsidTr="00230A21">
        <w:trPr>
          <w:cantSplit/>
          <w:trHeight w:val="548"/>
        </w:trPr>
        <w:tc>
          <w:tcPr>
            <w:tcW w:w="15496" w:type="dxa"/>
            <w:gridSpan w:val="12"/>
            <w:vMerge/>
          </w:tcPr>
          <w:p w14:paraId="6400BFFA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  <w:textDirection w:val="btLr"/>
          </w:tcPr>
          <w:p w14:paraId="0BD1B3BD" w14:textId="77777777" w:rsidR="00E431F7" w:rsidRPr="004E3788" w:rsidRDefault="00E431F7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 w:rsidRPr="004E3788">
              <w:rPr>
                <w:rFonts w:ascii="Tahoma" w:hAnsi="Tahoma" w:cs="Tahoma"/>
                <w:sz w:val="14"/>
                <w:szCs w:val="14"/>
              </w:rPr>
              <w:t>Oct</w:t>
            </w:r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70" w:type="dxa"/>
            <w:textDirection w:val="btLr"/>
          </w:tcPr>
          <w:p w14:paraId="06E90BF1" w14:textId="77777777" w:rsidR="00E431F7" w:rsidRPr="004E3788" w:rsidRDefault="00E431F7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 w:rsidRPr="004E3788">
              <w:rPr>
                <w:rFonts w:ascii="Tahoma" w:hAnsi="Tahoma" w:cs="Tahoma"/>
                <w:sz w:val="14"/>
                <w:szCs w:val="14"/>
              </w:rPr>
              <w:t>No</w:t>
            </w:r>
            <w:r>
              <w:rPr>
                <w:rFonts w:ascii="Tahoma" w:hAnsi="Tahoma" w:cs="Tahoma"/>
                <w:sz w:val="14"/>
                <w:szCs w:val="14"/>
              </w:rPr>
              <w:t>v.</w:t>
            </w:r>
          </w:p>
        </w:tc>
        <w:tc>
          <w:tcPr>
            <w:tcW w:w="270" w:type="dxa"/>
            <w:textDirection w:val="btLr"/>
          </w:tcPr>
          <w:p w14:paraId="357BCB75" w14:textId="77777777" w:rsidR="00E431F7" w:rsidRPr="004E3788" w:rsidRDefault="00E431F7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Déc.</w:t>
            </w:r>
          </w:p>
        </w:tc>
        <w:tc>
          <w:tcPr>
            <w:tcW w:w="270" w:type="dxa"/>
            <w:textDirection w:val="btLr"/>
          </w:tcPr>
          <w:p w14:paraId="6939161A" w14:textId="77777777" w:rsidR="00E431F7" w:rsidRPr="004E3788" w:rsidRDefault="00E431F7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Janv.</w:t>
            </w:r>
          </w:p>
        </w:tc>
        <w:tc>
          <w:tcPr>
            <w:tcW w:w="270" w:type="dxa"/>
            <w:textDirection w:val="btLr"/>
          </w:tcPr>
          <w:p w14:paraId="4E11D20A" w14:textId="77777777" w:rsidR="00E431F7" w:rsidRPr="004E3788" w:rsidRDefault="00E431F7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Fév.</w:t>
            </w:r>
          </w:p>
        </w:tc>
        <w:tc>
          <w:tcPr>
            <w:tcW w:w="270" w:type="dxa"/>
            <w:textDirection w:val="btLr"/>
          </w:tcPr>
          <w:p w14:paraId="1CB3A75F" w14:textId="77777777" w:rsidR="00E431F7" w:rsidRPr="004E3788" w:rsidRDefault="00E431F7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Mars</w:t>
            </w:r>
          </w:p>
        </w:tc>
        <w:tc>
          <w:tcPr>
            <w:tcW w:w="270" w:type="dxa"/>
            <w:textDirection w:val="btLr"/>
          </w:tcPr>
          <w:p w14:paraId="3328A3E8" w14:textId="77777777" w:rsidR="00E431F7" w:rsidRPr="004E3788" w:rsidRDefault="00E431F7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Avril</w:t>
            </w:r>
          </w:p>
        </w:tc>
        <w:tc>
          <w:tcPr>
            <w:tcW w:w="270" w:type="dxa"/>
            <w:textDirection w:val="btLr"/>
          </w:tcPr>
          <w:p w14:paraId="3924BE31" w14:textId="77777777" w:rsidR="00E431F7" w:rsidRPr="004E3788" w:rsidRDefault="00E431F7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Mai</w:t>
            </w:r>
          </w:p>
        </w:tc>
        <w:tc>
          <w:tcPr>
            <w:tcW w:w="270" w:type="dxa"/>
            <w:textDirection w:val="btLr"/>
          </w:tcPr>
          <w:p w14:paraId="51A13F82" w14:textId="77777777" w:rsidR="00E431F7" w:rsidRPr="004E3788" w:rsidRDefault="00E431F7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Juin </w:t>
            </w:r>
          </w:p>
        </w:tc>
        <w:tc>
          <w:tcPr>
            <w:tcW w:w="270" w:type="dxa"/>
            <w:textDirection w:val="btLr"/>
          </w:tcPr>
          <w:p w14:paraId="320E32AC" w14:textId="77777777" w:rsidR="00E431F7" w:rsidRPr="004E3788" w:rsidRDefault="00E431F7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Juill.</w:t>
            </w:r>
          </w:p>
        </w:tc>
        <w:tc>
          <w:tcPr>
            <w:tcW w:w="270" w:type="dxa"/>
            <w:textDirection w:val="btLr"/>
          </w:tcPr>
          <w:p w14:paraId="65BABF28" w14:textId="77777777" w:rsidR="00E431F7" w:rsidRPr="004E3788" w:rsidRDefault="00E431F7">
            <w:pPr>
              <w:ind w:left="113" w:right="113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Août</w:t>
            </w:r>
          </w:p>
        </w:tc>
        <w:tc>
          <w:tcPr>
            <w:tcW w:w="285" w:type="dxa"/>
            <w:textDirection w:val="btLr"/>
          </w:tcPr>
          <w:p w14:paraId="48445718" w14:textId="77777777" w:rsidR="00E431F7" w:rsidRPr="000B3B6C" w:rsidRDefault="00E431F7">
            <w:pPr>
              <w:ind w:left="113" w:right="113"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14"/>
                <w:szCs w:val="14"/>
              </w:rPr>
              <w:t>Sept.</w:t>
            </w:r>
          </w:p>
        </w:tc>
      </w:tr>
      <w:tr w:rsidR="00E431F7" w:rsidRPr="000B3B6C" w14:paraId="12DF38C0" w14:textId="77777777" w:rsidTr="00230A21">
        <w:trPr>
          <w:trHeight w:val="765"/>
        </w:trPr>
        <w:tc>
          <w:tcPr>
            <w:tcW w:w="556" w:type="dxa"/>
          </w:tcPr>
          <w:p w14:paraId="7BE25901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90" w:type="dxa"/>
          </w:tcPr>
          <w:p w14:paraId="357D877B" w14:textId="77777777" w:rsidR="00E431F7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  <w:p w14:paraId="2BC35253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7F3A0F6B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16E70D5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4EB8A0D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4B1BD323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057FCB52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12A7C7F5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9AEBA33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4F2A1935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D15E890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6C879BC6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296FF55D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4724C322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685EBABA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152E676F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3042DC73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100FFA6D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5006E87C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3411C26D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285CA039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47B6F45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E686543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5" w:type="dxa"/>
          </w:tcPr>
          <w:p w14:paraId="560181D9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E431F7" w:rsidRPr="000B3B6C" w14:paraId="4E2D4611" w14:textId="77777777" w:rsidTr="00230A21">
        <w:trPr>
          <w:trHeight w:val="765"/>
        </w:trPr>
        <w:tc>
          <w:tcPr>
            <w:tcW w:w="556" w:type="dxa"/>
          </w:tcPr>
          <w:p w14:paraId="1890EC34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90" w:type="dxa"/>
          </w:tcPr>
          <w:p w14:paraId="0AC24130" w14:textId="77777777" w:rsidR="00E431F7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  <w:p w14:paraId="594B8E0D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2956ABB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92C51E2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44E5605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3C46CEAA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0373293A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740144E6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FBD198C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448A0293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D919ED6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568764FD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233A1175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5BC7D4A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2B1F33CF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67136151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6D894773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4686FD9D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43BC4D2C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29E9625C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796F20EF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374F75E6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7E6AC2CE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5" w:type="dxa"/>
          </w:tcPr>
          <w:p w14:paraId="60C05943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E431F7" w:rsidRPr="000B3B6C" w14:paraId="30E57926" w14:textId="77777777" w:rsidTr="00230A21">
        <w:trPr>
          <w:trHeight w:val="765"/>
        </w:trPr>
        <w:tc>
          <w:tcPr>
            <w:tcW w:w="556" w:type="dxa"/>
          </w:tcPr>
          <w:p w14:paraId="39E5D524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90" w:type="dxa"/>
          </w:tcPr>
          <w:p w14:paraId="412E8D2F" w14:textId="77777777" w:rsidR="00E431F7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  <w:p w14:paraId="31EB2C60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61232B9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330A080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B8A184F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1BD33EF5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1222EF95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614DF1E8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64635C4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4E894392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2F207B1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1A1DC800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38E7269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AC7D86D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2FC67C81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6CA32F76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4B60B076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575E7C9A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5EDF02B3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2C77764E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7E0249AD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38D16CA8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554237C8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5" w:type="dxa"/>
          </w:tcPr>
          <w:p w14:paraId="6862C9D2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E431F7" w:rsidRPr="000B3B6C" w14:paraId="2DC96D46" w14:textId="77777777" w:rsidTr="00230A21">
        <w:trPr>
          <w:trHeight w:val="746"/>
        </w:trPr>
        <w:tc>
          <w:tcPr>
            <w:tcW w:w="556" w:type="dxa"/>
          </w:tcPr>
          <w:p w14:paraId="6E6563F2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90" w:type="dxa"/>
          </w:tcPr>
          <w:p w14:paraId="42B81D25" w14:textId="77777777" w:rsidR="00E431F7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  <w:p w14:paraId="2C42F361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F7F8909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AB8EBF8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34170CC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20910493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7669334C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3CE1D7C8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F1FE029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44E749D4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808280C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6BF552FC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3D7D8CDA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1491520D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260581CF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3C51A7CF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239F803A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3906E43F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586F210C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3A53B33C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380FD186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51E5DB85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7A234EFC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5" w:type="dxa"/>
          </w:tcPr>
          <w:p w14:paraId="379A194D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E431F7" w:rsidRPr="000B3B6C" w14:paraId="365525C3" w14:textId="77777777" w:rsidTr="00230A21">
        <w:trPr>
          <w:trHeight w:val="617"/>
        </w:trPr>
        <w:tc>
          <w:tcPr>
            <w:tcW w:w="556" w:type="dxa"/>
          </w:tcPr>
          <w:p w14:paraId="2371E927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90" w:type="dxa"/>
          </w:tcPr>
          <w:p w14:paraId="640A4506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7906D86F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6AA11B0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5754E0E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50401CA4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4697AA33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43695293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A91A865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00F6001D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86F0EB5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57941C1B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680721D4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74A9C30A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2FAC4E98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04FEFB8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15AC18CC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640115F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62E72163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57F8C7FC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7E1CE59C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35A1946C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12C7CBBA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5" w:type="dxa"/>
          </w:tcPr>
          <w:p w14:paraId="15DF65E8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E431F7" w:rsidRPr="000B3B6C" w14:paraId="3E3EAED4" w14:textId="77777777" w:rsidTr="00230A21">
        <w:trPr>
          <w:trHeight w:val="617"/>
        </w:trPr>
        <w:tc>
          <w:tcPr>
            <w:tcW w:w="556" w:type="dxa"/>
          </w:tcPr>
          <w:p w14:paraId="7B967151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90" w:type="dxa"/>
          </w:tcPr>
          <w:p w14:paraId="55863B91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9A80F5B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F61DC31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8491E3D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3819ED37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55AE35C4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1751716E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A79388B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077AED17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1E62E80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46929F3E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1F3F6F4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7559190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78BDE727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2859A996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12CBB5BD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2C07C9C3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41D3F6DC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7BB23886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7F2F6E61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59AA6943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79950A13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5" w:type="dxa"/>
          </w:tcPr>
          <w:p w14:paraId="65B079D4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E431F7" w:rsidRPr="000B3B6C" w14:paraId="6C058E55" w14:textId="77777777" w:rsidTr="00230A21">
        <w:trPr>
          <w:trHeight w:val="617"/>
        </w:trPr>
        <w:tc>
          <w:tcPr>
            <w:tcW w:w="556" w:type="dxa"/>
          </w:tcPr>
          <w:p w14:paraId="05C5DBAD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90" w:type="dxa"/>
          </w:tcPr>
          <w:p w14:paraId="12893B77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5BAFFE0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1F6FE54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B87C111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0206A03E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533E0FB0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0EECB061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93730C3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4556732B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08D19A8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601DFE1F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79AADF06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2B3ADB5F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BFE9E76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4211CB44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3FAFC499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5515F3B4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46331D3A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31F515EF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22573FD4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8385EDE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759C1C9F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5" w:type="dxa"/>
          </w:tcPr>
          <w:p w14:paraId="010305E3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E431F7" w:rsidRPr="000B3B6C" w14:paraId="7501F2C7" w14:textId="77777777" w:rsidTr="00230A21">
        <w:trPr>
          <w:trHeight w:val="617"/>
        </w:trPr>
        <w:tc>
          <w:tcPr>
            <w:tcW w:w="556" w:type="dxa"/>
          </w:tcPr>
          <w:p w14:paraId="2C324DEA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90" w:type="dxa"/>
          </w:tcPr>
          <w:p w14:paraId="20E3D2C4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F196AFD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D2A582E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C85C89C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036DD1BB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2713AA3C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38767539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37BD2BD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30507DFE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AFE513E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297F7471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19A2E061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1886AE1A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1D1CC27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6891AA30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373AF238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6B6B25B5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8928904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789F2675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C9345B3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8E5ACC9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6E225CCE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5" w:type="dxa"/>
          </w:tcPr>
          <w:p w14:paraId="374F371C" w14:textId="77777777" w:rsidR="00E431F7" w:rsidRPr="000B3B6C" w:rsidRDefault="00E431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E37C68" w:rsidRPr="000B3B6C" w14:paraId="2D11B88D" w14:textId="77777777" w:rsidTr="00230A21">
        <w:trPr>
          <w:trHeight w:val="617"/>
        </w:trPr>
        <w:tc>
          <w:tcPr>
            <w:tcW w:w="556" w:type="dxa"/>
          </w:tcPr>
          <w:p w14:paraId="66CBB2AD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90" w:type="dxa"/>
          </w:tcPr>
          <w:p w14:paraId="2F9296C0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5AE1FEA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40B1785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892160B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77647DD5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653C4C69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554C580C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CDAA085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1A4CF831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5DA3C9B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7053C0C0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581679AA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71464898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305BE741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50C38227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7764EE54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7617F663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10542722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76DFDE0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21B12888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246CBF0D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7AEA20CC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5" w:type="dxa"/>
          </w:tcPr>
          <w:p w14:paraId="02F93277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E37C68" w:rsidRPr="000B3B6C" w14:paraId="2BC31AD7" w14:textId="77777777" w:rsidTr="00230A21">
        <w:trPr>
          <w:trHeight w:val="617"/>
        </w:trPr>
        <w:tc>
          <w:tcPr>
            <w:tcW w:w="556" w:type="dxa"/>
          </w:tcPr>
          <w:p w14:paraId="1BE1D158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90" w:type="dxa"/>
          </w:tcPr>
          <w:p w14:paraId="4128D876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705093F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740A2AE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5ADE387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7AFE5E53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0B757D68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3558BDF2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87BCB7A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3039C3A4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3132686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00B9A226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6C8E3982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274128CA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9C69671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2286245A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F2D461F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56E7DA4B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17AE5095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155615BC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228C8A37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49F2D4F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6999F48E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5" w:type="dxa"/>
          </w:tcPr>
          <w:p w14:paraId="5247E904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E37C68" w:rsidRPr="000B3B6C" w14:paraId="22C4DCA8" w14:textId="77777777" w:rsidTr="00230A21">
        <w:trPr>
          <w:trHeight w:val="617"/>
        </w:trPr>
        <w:tc>
          <w:tcPr>
            <w:tcW w:w="556" w:type="dxa"/>
          </w:tcPr>
          <w:p w14:paraId="76E98285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690" w:type="dxa"/>
          </w:tcPr>
          <w:p w14:paraId="77410F0A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5EAF409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1A0CB6B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0A8B305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22E89711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4FF82F42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39C6C6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68B84ED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117760A0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BC29C83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0" w:type="dxa"/>
          </w:tcPr>
          <w:p w14:paraId="63FB24E1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34C2BD08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2DDAA7F6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386A49DB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60A026F4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7B035B05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4AC7BCBC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6BA0641E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32DBB5A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0C792744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1EE41EB2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0" w:type="dxa"/>
          </w:tcPr>
          <w:p w14:paraId="307A459B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5" w:type="dxa"/>
          </w:tcPr>
          <w:p w14:paraId="5DCD29AE" w14:textId="77777777" w:rsidR="00E37C68" w:rsidRPr="000B3B6C" w:rsidRDefault="00E37C6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7551CC21" w14:textId="77777777" w:rsidR="00E431F7" w:rsidRDefault="00E431F7" w:rsidP="00C75C2F">
      <w:pPr>
        <w:ind w:left="720"/>
        <w:jc w:val="both"/>
        <w:rPr>
          <w:rFonts w:ascii="Tahoma" w:hAnsi="Tahoma" w:cs="Tahoma"/>
          <w:sz w:val="12"/>
          <w:szCs w:val="12"/>
        </w:rPr>
      </w:pPr>
    </w:p>
    <w:p w14:paraId="5E11098B" w14:textId="77777777" w:rsidR="00E37C68" w:rsidRPr="00E37C68" w:rsidRDefault="00E37C68" w:rsidP="00E37C68">
      <w:pPr>
        <w:jc w:val="center"/>
        <w:rPr>
          <w:rFonts w:ascii="Tahoma" w:hAnsi="Tahoma" w:cs="Tahoma"/>
          <w:sz w:val="12"/>
          <w:szCs w:val="12"/>
        </w:rPr>
      </w:pPr>
    </w:p>
    <w:sectPr w:rsidR="00E37C68" w:rsidRPr="00E37C68" w:rsidSect="008F1676">
      <w:footerReference w:type="default" r:id="rId8"/>
      <w:pgSz w:w="20160" w:h="12240" w:orient="landscape" w:code="5"/>
      <w:pgMar w:top="720" w:right="1728" w:bottom="-288" w:left="1872" w:header="720" w:footer="720" w:gutter="1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0BF6" w14:textId="77777777" w:rsidR="001D3654" w:rsidRDefault="001D3654" w:rsidP="006B4DD2">
      <w:r>
        <w:separator/>
      </w:r>
    </w:p>
  </w:endnote>
  <w:endnote w:type="continuationSeparator" w:id="0">
    <w:p w14:paraId="6E49C4E0" w14:textId="77777777" w:rsidR="001D3654" w:rsidRDefault="001D3654" w:rsidP="006B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BAEC" w14:textId="77777777" w:rsidR="00E431F7" w:rsidRDefault="00E431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BDFFB" w14:textId="77777777" w:rsidR="001D3654" w:rsidRDefault="001D3654" w:rsidP="006B4DD2">
      <w:r>
        <w:separator/>
      </w:r>
    </w:p>
  </w:footnote>
  <w:footnote w:type="continuationSeparator" w:id="0">
    <w:p w14:paraId="413DD421" w14:textId="77777777" w:rsidR="001D3654" w:rsidRDefault="001D3654" w:rsidP="006B4DD2">
      <w:r>
        <w:continuationSeparator/>
      </w:r>
    </w:p>
  </w:footnote>
  <w:footnote w:id="1">
    <w:p w14:paraId="3D164471" w14:textId="77777777" w:rsidR="006E7941" w:rsidRPr="00C066C7" w:rsidRDefault="006E7941" w:rsidP="00153C3B">
      <w:pPr>
        <w:pStyle w:val="Notedebasdepage"/>
        <w:jc w:val="both"/>
        <w:rPr>
          <w:rFonts w:ascii="Gautami" w:hAnsi="Gautami" w:cs="Gautami"/>
        </w:rPr>
      </w:pPr>
      <w:r>
        <w:rPr>
          <w:rStyle w:val="Appelnotedebasdep"/>
        </w:rPr>
        <w:footnoteRef/>
      </w:r>
      <w:r>
        <w:t xml:space="preserve"> Les numéros</w:t>
      </w:r>
      <w:r w:rsidR="00C418A7">
        <w:t xml:space="preserve"> (de deux chiffres, allant de 01 à 99)</w:t>
      </w:r>
      <w:r>
        <w:t xml:space="preserve"> se suivront pour indiquer l’ordre de préséance chronologique des projets de marchés de l’autorité contractante</w:t>
      </w:r>
      <w:r w:rsidR="00153C3B">
        <w:t>. Le numéro de chaque projet fera partie du 6</w:t>
      </w:r>
      <w:r w:rsidR="00153C3B" w:rsidRPr="00153C3B">
        <w:rPr>
          <w:vertAlign w:val="superscript"/>
        </w:rPr>
        <w:t>e</w:t>
      </w:r>
      <w:r w:rsidR="00153C3B">
        <w:t xml:space="preserve"> bloc de caractère</w:t>
      </w:r>
      <w:r w:rsidR="00E37C68">
        <w:t>s</w:t>
      </w:r>
      <w:r w:rsidR="00153C3B">
        <w:t xml:space="preserve"> alphanumériques constitutifs du code de chaque marché.</w:t>
      </w:r>
      <w:r w:rsidR="00C066C7">
        <w:t xml:space="preserve"> Le numéro est provisoire dans le PPAPM</w:t>
      </w:r>
      <w:r w:rsidR="00192611">
        <w:t>P</w:t>
      </w:r>
      <w:r w:rsidR="00C066C7">
        <w:t xml:space="preserve"> et définitif dans le PAPMP.</w:t>
      </w:r>
    </w:p>
  </w:footnote>
  <w:footnote w:id="2">
    <w:p w14:paraId="1A4C8AD4" w14:textId="77777777" w:rsidR="00A23EAC" w:rsidRPr="00261D1F" w:rsidRDefault="00A23EA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261D1F" w:rsidRPr="00261D1F">
        <w:t>Les conditions autorisant le recours au</w:t>
      </w:r>
      <w:r w:rsidR="00261D1F">
        <w:t xml:space="preserve"> marché de gré à gré ou par entente directe sont déterminées à l’article 34-1 de la loi du 10 juin 2009 fixant les règles générales relatives aux marchés publics et aux conventions de concession d’ouvrage de service public</w:t>
      </w:r>
      <w:r w:rsidR="00162039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97C59"/>
    <w:multiLevelType w:val="hybridMultilevel"/>
    <w:tmpl w:val="A3B26D3A"/>
    <w:lvl w:ilvl="0" w:tplc="C86ED14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301279"/>
    <w:multiLevelType w:val="hybridMultilevel"/>
    <w:tmpl w:val="C9CC47F2"/>
    <w:lvl w:ilvl="0" w:tplc="D6D084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1694">
    <w:abstractNumId w:val="0"/>
  </w:num>
  <w:num w:numId="2" w16cid:durableId="181471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FA"/>
    <w:rsid w:val="00004034"/>
    <w:rsid w:val="000136D8"/>
    <w:rsid w:val="000231F0"/>
    <w:rsid w:val="00027D84"/>
    <w:rsid w:val="00030063"/>
    <w:rsid w:val="00041CEC"/>
    <w:rsid w:val="00057DD8"/>
    <w:rsid w:val="0007620A"/>
    <w:rsid w:val="0008162E"/>
    <w:rsid w:val="000935AB"/>
    <w:rsid w:val="000B29E7"/>
    <w:rsid w:val="000B3B6C"/>
    <w:rsid w:val="000F7DA9"/>
    <w:rsid w:val="00130745"/>
    <w:rsid w:val="00153C3B"/>
    <w:rsid w:val="00162039"/>
    <w:rsid w:val="0017232A"/>
    <w:rsid w:val="00176373"/>
    <w:rsid w:val="00192611"/>
    <w:rsid w:val="001A2777"/>
    <w:rsid w:val="001B1E26"/>
    <w:rsid w:val="001D3654"/>
    <w:rsid w:val="001D6F62"/>
    <w:rsid w:val="001E06EB"/>
    <w:rsid w:val="001F2261"/>
    <w:rsid w:val="001F622A"/>
    <w:rsid w:val="00202B5F"/>
    <w:rsid w:val="00230A21"/>
    <w:rsid w:val="00232A15"/>
    <w:rsid w:val="00240679"/>
    <w:rsid w:val="00261D1F"/>
    <w:rsid w:val="00273504"/>
    <w:rsid w:val="00284E01"/>
    <w:rsid w:val="002C3D06"/>
    <w:rsid w:val="002D2724"/>
    <w:rsid w:val="002D2859"/>
    <w:rsid w:val="00337E3A"/>
    <w:rsid w:val="00360FF6"/>
    <w:rsid w:val="00382AAB"/>
    <w:rsid w:val="00384582"/>
    <w:rsid w:val="0039554B"/>
    <w:rsid w:val="003A13F9"/>
    <w:rsid w:val="003A5EAF"/>
    <w:rsid w:val="003B1905"/>
    <w:rsid w:val="00432F19"/>
    <w:rsid w:val="0043446E"/>
    <w:rsid w:val="004743E4"/>
    <w:rsid w:val="004816FE"/>
    <w:rsid w:val="00491F84"/>
    <w:rsid w:val="004A0F10"/>
    <w:rsid w:val="004A40BC"/>
    <w:rsid w:val="004C3EEC"/>
    <w:rsid w:val="004E3788"/>
    <w:rsid w:val="004E68F1"/>
    <w:rsid w:val="005251C7"/>
    <w:rsid w:val="00530893"/>
    <w:rsid w:val="00561585"/>
    <w:rsid w:val="0056186B"/>
    <w:rsid w:val="00570B96"/>
    <w:rsid w:val="00581CE5"/>
    <w:rsid w:val="00582842"/>
    <w:rsid w:val="005873CD"/>
    <w:rsid w:val="00595EC2"/>
    <w:rsid w:val="005A0FFE"/>
    <w:rsid w:val="005A2E39"/>
    <w:rsid w:val="005B49F9"/>
    <w:rsid w:val="005C1DE6"/>
    <w:rsid w:val="005D5602"/>
    <w:rsid w:val="005F3BC0"/>
    <w:rsid w:val="00602D62"/>
    <w:rsid w:val="00640B1D"/>
    <w:rsid w:val="00655C09"/>
    <w:rsid w:val="006575A9"/>
    <w:rsid w:val="006830AE"/>
    <w:rsid w:val="00684569"/>
    <w:rsid w:val="006B404A"/>
    <w:rsid w:val="006B4DD2"/>
    <w:rsid w:val="006B5676"/>
    <w:rsid w:val="006B57CD"/>
    <w:rsid w:val="006C26EF"/>
    <w:rsid w:val="006E1ACC"/>
    <w:rsid w:val="006E7941"/>
    <w:rsid w:val="00751204"/>
    <w:rsid w:val="00754BBD"/>
    <w:rsid w:val="00762E67"/>
    <w:rsid w:val="007822D8"/>
    <w:rsid w:val="007A4128"/>
    <w:rsid w:val="007B1E01"/>
    <w:rsid w:val="007C1F3D"/>
    <w:rsid w:val="007F236D"/>
    <w:rsid w:val="00806C88"/>
    <w:rsid w:val="008216E1"/>
    <w:rsid w:val="0083338B"/>
    <w:rsid w:val="00866740"/>
    <w:rsid w:val="0087423A"/>
    <w:rsid w:val="00880D47"/>
    <w:rsid w:val="00882290"/>
    <w:rsid w:val="00887476"/>
    <w:rsid w:val="008927BD"/>
    <w:rsid w:val="00893F67"/>
    <w:rsid w:val="008B3464"/>
    <w:rsid w:val="008C5BC1"/>
    <w:rsid w:val="008F1676"/>
    <w:rsid w:val="0094271B"/>
    <w:rsid w:val="00944A3F"/>
    <w:rsid w:val="00971570"/>
    <w:rsid w:val="00990407"/>
    <w:rsid w:val="009A2417"/>
    <w:rsid w:val="009B0C2A"/>
    <w:rsid w:val="009B59D8"/>
    <w:rsid w:val="009C61FB"/>
    <w:rsid w:val="009E205B"/>
    <w:rsid w:val="009E25A8"/>
    <w:rsid w:val="009F60E1"/>
    <w:rsid w:val="00A01A88"/>
    <w:rsid w:val="00A15E07"/>
    <w:rsid w:val="00A23EAC"/>
    <w:rsid w:val="00A25897"/>
    <w:rsid w:val="00A5456F"/>
    <w:rsid w:val="00A842A9"/>
    <w:rsid w:val="00AC5916"/>
    <w:rsid w:val="00AE57C6"/>
    <w:rsid w:val="00B06F08"/>
    <w:rsid w:val="00B17CDB"/>
    <w:rsid w:val="00B30D27"/>
    <w:rsid w:val="00B6222E"/>
    <w:rsid w:val="00BB71BA"/>
    <w:rsid w:val="00BC3F05"/>
    <w:rsid w:val="00BD0657"/>
    <w:rsid w:val="00BD3DB3"/>
    <w:rsid w:val="00BE7E75"/>
    <w:rsid w:val="00C066C7"/>
    <w:rsid w:val="00C418A7"/>
    <w:rsid w:val="00C75C2F"/>
    <w:rsid w:val="00C8001C"/>
    <w:rsid w:val="00C90FF7"/>
    <w:rsid w:val="00CA2AF5"/>
    <w:rsid w:val="00CA7131"/>
    <w:rsid w:val="00CE634F"/>
    <w:rsid w:val="00CF3CD1"/>
    <w:rsid w:val="00D003E4"/>
    <w:rsid w:val="00D22F7B"/>
    <w:rsid w:val="00D2676E"/>
    <w:rsid w:val="00D32716"/>
    <w:rsid w:val="00D34292"/>
    <w:rsid w:val="00D3620E"/>
    <w:rsid w:val="00D52BF4"/>
    <w:rsid w:val="00D915FA"/>
    <w:rsid w:val="00DA0B0C"/>
    <w:rsid w:val="00DB6476"/>
    <w:rsid w:val="00DC3479"/>
    <w:rsid w:val="00DC4E4E"/>
    <w:rsid w:val="00DE4467"/>
    <w:rsid w:val="00DE6AF6"/>
    <w:rsid w:val="00DF7970"/>
    <w:rsid w:val="00E123F5"/>
    <w:rsid w:val="00E33303"/>
    <w:rsid w:val="00E37C68"/>
    <w:rsid w:val="00E407A2"/>
    <w:rsid w:val="00E431F7"/>
    <w:rsid w:val="00E639B9"/>
    <w:rsid w:val="00E9143D"/>
    <w:rsid w:val="00EB2B68"/>
    <w:rsid w:val="00EC4ACA"/>
    <w:rsid w:val="00EC7C2B"/>
    <w:rsid w:val="00EF124E"/>
    <w:rsid w:val="00EF4CAA"/>
    <w:rsid w:val="00F24075"/>
    <w:rsid w:val="00F41D6B"/>
    <w:rsid w:val="00F55EEE"/>
    <w:rsid w:val="00F570FD"/>
    <w:rsid w:val="00F61B0D"/>
    <w:rsid w:val="00F654CF"/>
    <w:rsid w:val="00F7364F"/>
    <w:rsid w:val="00F7392D"/>
    <w:rsid w:val="00FE064C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11C5"/>
  <w15:docId w15:val="{07E59885-26D0-425F-937A-DFE614BF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75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432F19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6B4DD2"/>
    <w:rPr>
      <w:sz w:val="20"/>
      <w:szCs w:val="20"/>
    </w:rPr>
  </w:style>
  <w:style w:type="character" w:customStyle="1" w:styleId="NotedebasdepageCar">
    <w:name w:val="Note de bas de page Car"/>
    <w:link w:val="Notedebasdepage"/>
    <w:rsid w:val="006B4DD2"/>
    <w:rPr>
      <w:lang w:eastAsia="en-US"/>
    </w:rPr>
  </w:style>
  <w:style w:type="character" w:styleId="Appelnotedebasdep">
    <w:name w:val="footnote reference"/>
    <w:rsid w:val="006B4DD2"/>
    <w:rPr>
      <w:vertAlign w:val="superscript"/>
    </w:rPr>
  </w:style>
  <w:style w:type="paragraph" w:styleId="En-tte">
    <w:name w:val="header"/>
    <w:basedOn w:val="Normal"/>
    <w:link w:val="En-tteCar"/>
    <w:rsid w:val="00E431F7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E431F7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rsid w:val="00E431F7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E431F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0CF1F-2F33-4250-87B1-99B3DF78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NOM DE L’INSTITUTION :</vt:lpstr>
      <vt:lpstr>NOM DE L’INSTITUTION :</vt:lpstr>
    </vt:vector>
  </TitlesOfParts>
  <Company>CNMP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L’INSTITUTION :</dc:title>
  <dc:subject/>
  <dc:creator>Secretariat</dc:creator>
  <cp:keywords/>
  <dc:description/>
  <cp:lastModifiedBy>andres juan bautista</cp:lastModifiedBy>
  <cp:revision>2</cp:revision>
  <cp:lastPrinted>2023-10-13T14:20:00Z</cp:lastPrinted>
  <dcterms:created xsi:type="dcterms:W3CDTF">2023-10-23T19:13:00Z</dcterms:created>
  <dcterms:modified xsi:type="dcterms:W3CDTF">2023-10-23T19:13:00Z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b20615047599534d325de372bfa0b5e5cb3221f94c036b62ea48bc98d4a2de9f</vt:lpwstr>
  </property>
</Properties>
</file>